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51926" w14:textId="77777777" w:rsidR="00F45D55" w:rsidRPr="004C446B" w:rsidRDefault="00F45D55" w:rsidP="00F45D55">
      <w:pPr>
        <w:jc w:val="center"/>
        <w:rPr>
          <w:rFonts w:asciiTheme="minorHAnsi" w:hAnsiTheme="minorHAnsi" w:cstheme="minorHAnsi"/>
          <w:b/>
        </w:rPr>
      </w:pPr>
      <w:r w:rsidRPr="004C446B">
        <w:rPr>
          <w:rFonts w:asciiTheme="minorHAnsi" w:hAnsiTheme="minorHAnsi" w:cstheme="minorHAnsi"/>
          <w:b/>
        </w:rPr>
        <w:t>Henderson Country Student Scholarship:</w:t>
      </w:r>
    </w:p>
    <w:p w14:paraId="02128932" w14:textId="77777777" w:rsidR="00F45D55" w:rsidRPr="004C446B" w:rsidRDefault="00F45D55" w:rsidP="00F45D55">
      <w:pPr>
        <w:jc w:val="center"/>
        <w:rPr>
          <w:rFonts w:asciiTheme="minorHAnsi" w:hAnsiTheme="minorHAnsi" w:cstheme="minorHAnsi"/>
          <w:b/>
        </w:rPr>
      </w:pPr>
      <w:r w:rsidRPr="004C446B">
        <w:rPr>
          <w:rFonts w:asciiTheme="minorHAnsi" w:hAnsiTheme="minorHAnsi" w:cstheme="minorHAnsi"/>
          <w:b/>
        </w:rPr>
        <w:t>RETURNING Residents</w:t>
      </w:r>
    </w:p>
    <w:p w14:paraId="1C25F418" w14:textId="77777777" w:rsidR="00F45D55" w:rsidRPr="004C446B" w:rsidRDefault="00F45D55" w:rsidP="00F45D55">
      <w:pPr>
        <w:rPr>
          <w:rFonts w:asciiTheme="minorHAnsi" w:hAnsiTheme="minorHAnsi" w:cstheme="minorHAnsi"/>
        </w:rPr>
      </w:pPr>
    </w:p>
    <w:p w14:paraId="771207A5" w14:textId="77F4573C" w:rsidR="00F45D55" w:rsidRPr="004C446B" w:rsidRDefault="00F45D55" w:rsidP="00F45D55">
      <w:pPr>
        <w:jc w:val="center"/>
        <w:rPr>
          <w:rFonts w:asciiTheme="minorHAnsi" w:hAnsiTheme="minorHAnsi" w:cstheme="minorHAnsi"/>
          <w:b/>
        </w:rPr>
      </w:pPr>
      <w:r w:rsidRPr="004C446B">
        <w:rPr>
          <w:rFonts w:asciiTheme="minorHAnsi" w:hAnsiTheme="minorHAnsi" w:cstheme="minorHAnsi"/>
          <w:b/>
          <w:u w:val="single"/>
        </w:rPr>
        <w:t xml:space="preserve">Closing date and time: </w:t>
      </w:r>
      <w:r w:rsidR="00962F97" w:rsidRPr="004C446B">
        <w:rPr>
          <w:rFonts w:asciiTheme="minorHAnsi" w:hAnsiTheme="minorHAnsi" w:cstheme="minorHAnsi"/>
          <w:b/>
          <w:u w:val="single"/>
        </w:rPr>
        <w:t>Monday 30 November</w:t>
      </w:r>
      <w:r w:rsidRPr="004C446B">
        <w:rPr>
          <w:rFonts w:asciiTheme="minorHAnsi" w:hAnsiTheme="minorHAnsi" w:cstheme="minorHAnsi"/>
          <w:b/>
          <w:u w:val="single"/>
        </w:rPr>
        <w:t xml:space="preserve"> </w:t>
      </w:r>
      <w:r w:rsidR="00962F97" w:rsidRPr="004C446B">
        <w:rPr>
          <w:rFonts w:asciiTheme="minorHAnsi" w:hAnsiTheme="minorHAnsi" w:cstheme="minorHAnsi"/>
          <w:b/>
          <w:u w:val="single"/>
        </w:rPr>
        <w:t>202</w:t>
      </w:r>
      <w:r w:rsidR="00E11E1A" w:rsidRPr="004C446B">
        <w:rPr>
          <w:rFonts w:asciiTheme="minorHAnsi" w:hAnsiTheme="minorHAnsi" w:cstheme="minorHAnsi"/>
          <w:b/>
          <w:u w:val="single"/>
        </w:rPr>
        <w:t>0</w:t>
      </w:r>
      <w:r w:rsidRPr="004C446B">
        <w:rPr>
          <w:rFonts w:asciiTheme="minorHAnsi" w:hAnsiTheme="minorHAnsi" w:cstheme="minorHAnsi"/>
          <w:b/>
          <w:u w:val="single"/>
        </w:rPr>
        <w:t xml:space="preserve">, </w:t>
      </w:r>
      <w:r w:rsidR="00FD3C72" w:rsidRPr="004C446B">
        <w:rPr>
          <w:rFonts w:asciiTheme="minorHAnsi" w:hAnsiTheme="minorHAnsi" w:cstheme="minorHAnsi"/>
          <w:b/>
          <w:u w:val="single"/>
        </w:rPr>
        <w:t>11</w:t>
      </w:r>
      <w:r w:rsidRPr="004C446B">
        <w:rPr>
          <w:rFonts w:asciiTheme="minorHAnsi" w:hAnsiTheme="minorHAnsi" w:cstheme="minorHAnsi"/>
          <w:b/>
          <w:u w:val="single"/>
        </w:rPr>
        <w:t>am</w:t>
      </w:r>
    </w:p>
    <w:p w14:paraId="09BC4E5D" w14:textId="77777777" w:rsidR="00F45D55" w:rsidRPr="004C446B" w:rsidRDefault="00F45D55" w:rsidP="00F45D55">
      <w:pPr>
        <w:rPr>
          <w:rFonts w:asciiTheme="minorHAnsi" w:hAnsiTheme="minorHAnsi" w:cstheme="minorHAnsi"/>
        </w:rPr>
      </w:pPr>
    </w:p>
    <w:p w14:paraId="1816FE5C" w14:textId="77777777" w:rsidR="00F45D55" w:rsidRPr="004C446B" w:rsidRDefault="00F45D55" w:rsidP="00F45D55">
      <w:pPr>
        <w:jc w:val="both"/>
        <w:rPr>
          <w:rFonts w:asciiTheme="minorHAnsi" w:hAnsiTheme="minorHAnsi" w:cstheme="minorHAnsi"/>
        </w:rPr>
      </w:pPr>
    </w:p>
    <w:p w14:paraId="4528C838" w14:textId="2D1DCAC8" w:rsidR="00F45D55" w:rsidRPr="004C446B" w:rsidRDefault="00F45D55" w:rsidP="00F45D55">
      <w:pPr>
        <w:jc w:val="both"/>
        <w:rPr>
          <w:rFonts w:asciiTheme="minorHAnsi" w:hAnsiTheme="minorHAnsi" w:cstheme="minorHAnsi"/>
        </w:rPr>
      </w:pPr>
      <w:r w:rsidRPr="004C446B">
        <w:rPr>
          <w:rFonts w:asciiTheme="minorHAnsi" w:hAnsiTheme="minorHAnsi" w:cstheme="minorHAnsi"/>
        </w:rPr>
        <w:t xml:space="preserve">The Henderson Country Student Scholarship for </w:t>
      </w:r>
      <w:r w:rsidR="00063BF0" w:rsidRPr="004C446B">
        <w:rPr>
          <w:rFonts w:asciiTheme="minorHAnsi" w:hAnsiTheme="minorHAnsi" w:cstheme="minorHAnsi"/>
        </w:rPr>
        <w:t>R</w:t>
      </w:r>
      <w:r w:rsidRPr="004C446B">
        <w:rPr>
          <w:rFonts w:asciiTheme="minorHAnsi" w:hAnsiTheme="minorHAnsi" w:cstheme="minorHAnsi"/>
        </w:rPr>
        <w:t xml:space="preserve">eturning </w:t>
      </w:r>
      <w:r w:rsidR="00063BF0" w:rsidRPr="004C446B">
        <w:rPr>
          <w:rFonts w:asciiTheme="minorHAnsi" w:hAnsiTheme="minorHAnsi" w:cstheme="minorHAnsi"/>
        </w:rPr>
        <w:t>R</w:t>
      </w:r>
      <w:r w:rsidRPr="004C446B">
        <w:rPr>
          <w:rFonts w:asciiTheme="minorHAnsi" w:hAnsiTheme="minorHAnsi" w:cstheme="minorHAnsi"/>
        </w:rPr>
        <w:t>esidents rewards contribution to college for students in second year and above at Lincoln</w:t>
      </w:r>
      <w:r w:rsidR="00063BF0" w:rsidRPr="004C446B">
        <w:rPr>
          <w:rFonts w:asciiTheme="minorHAnsi" w:hAnsiTheme="minorHAnsi" w:cstheme="minorHAnsi"/>
        </w:rPr>
        <w:t>,</w:t>
      </w:r>
      <w:r w:rsidRPr="004C446B">
        <w:rPr>
          <w:rFonts w:asciiTheme="minorHAnsi" w:hAnsiTheme="minorHAnsi" w:cstheme="minorHAnsi"/>
        </w:rPr>
        <w:t xml:space="preserve"> who normally reside in rural South Australia (outside of the Adelaide Metropolitan area). Financial hardship also informs the criteria and applicants for this scholarship will need to provide financial statements. </w:t>
      </w:r>
    </w:p>
    <w:p w14:paraId="4895DA0B" w14:textId="77777777" w:rsidR="00F45D55" w:rsidRPr="004C446B" w:rsidRDefault="00F45D55" w:rsidP="00F45D55">
      <w:pPr>
        <w:jc w:val="both"/>
        <w:rPr>
          <w:rFonts w:asciiTheme="minorHAnsi" w:hAnsiTheme="minorHAnsi" w:cstheme="minorHAnsi"/>
        </w:rPr>
      </w:pPr>
    </w:p>
    <w:p w14:paraId="37DABFB3" w14:textId="77777777" w:rsidR="00F45D55" w:rsidRPr="004C446B" w:rsidRDefault="00F45D55" w:rsidP="00F45D55">
      <w:pPr>
        <w:jc w:val="both"/>
        <w:rPr>
          <w:rFonts w:asciiTheme="minorHAnsi" w:hAnsiTheme="minorHAnsi" w:cstheme="minorHAnsi"/>
        </w:rPr>
      </w:pPr>
      <w:r w:rsidRPr="004C446B">
        <w:rPr>
          <w:rFonts w:asciiTheme="minorHAnsi" w:hAnsiTheme="minorHAnsi" w:cstheme="minorHAnsi"/>
        </w:rPr>
        <w:t>To apply for scholarships at Lincoln College you must:</w:t>
      </w:r>
    </w:p>
    <w:p w14:paraId="5DF8F87D" w14:textId="77777777" w:rsidR="00F45D55" w:rsidRPr="004C446B" w:rsidRDefault="00F45D55" w:rsidP="00F45D55">
      <w:pPr>
        <w:jc w:val="both"/>
        <w:rPr>
          <w:rFonts w:asciiTheme="minorHAnsi" w:hAnsiTheme="minorHAnsi" w:cstheme="minorHAnsi"/>
        </w:rPr>
      </w:pPr>
    </w:p>
    <w:p w14:paraId="3361B1AC" w14:textId="6BCC3DEC" w:rsidR="00F45D55" w:rsidRPr="004C446B" w:rsidRDefault="00F45D55" w:rsidP="00F45D55">
      <w:pPr>
        <w:numPr>
          <w:ilvl w:val="0"/>
          <w:numId w:val="7"/>
        </w:numPr>
        <w:spacing w:after="240"/>
        <w:jc w:val="both"/>
        <w:rPr>
          <w:rFonts w:asciiTheme="minorHAnsi" w:hAnsiTheme="minorHAnsi" w:cstheme="minorHAnsi"/>
        </w:rPr>
      </w:pPr>
      <w:r w:rsidRPr="004C446B">
        <w:rPr>
          <w:rFonts w:asciiTheme="minorHAnsi" w:hAnsiTheme="minorHAnsi" w:cstheme="minorHAnsi"/>
        </w:rPr>
        <w:t xml:space="preserve">Read the Scholarship descriptions and conditions (attached). Check eligibility criteria to ensure you are eligible for the </w:t>
      </w:r>
      <w:r w:rsidR="00FD3C72" w:rsidRPr="004C446B">
        <w:rPr>
          <w:rFonts w:asciiTheme="minorHAnsi" w:hAnsiTheme="minorHAnsi" w:cstheme="minorHAnsi"/>
        </w:rPr>
        <w:t xml:space="preserve">Henderson </w:t>
      </w:r>
      <w:r w:rsidRPr="004C446B">
        <w:rPr>
          <w:rFonts w:asciiTheme="minorHAnsi" w:hAnsiTheme="minorHAnsi" w:cstheme="minorHAnsi"/>
        </w:rPr>
        <w:t>scholarship.</w:t>
      </w:r>
    </w:p>
    <w:p w14:paraId="45E9DA4B" w14:textId="40FAE386" w:rsidR="00F45D55" w:rsidRPr="004C446B" w:rsidRDefault="00F45D55" w:rsidP="00F45D55">
      <w:pPr>
        <w:numPr>
          <w:ilvl w:val="0"/>
          <w:numId w:val="7"/>
        </w:numPr>
        <w:spacing w:after="240"/>
        <w:jc w:val="both"/>
        <w:rPr>
          <w:rFonts w:asciiTheme="minorHAnsi" w:hAnsiTheme="minorHAnsi" w:cstheme="minorHAnsi"/>
        </w:rPr>
      </w:pPr>
      <w:r w:rsidRPr="004C446B">
        <w:rPr>
          <w:rFonts w:asciiTheme="minorHAnsi" w:hAnsiTheme="minorHAnsi" w:cstheme="minorHAnsi"/>
        </w:rPr>
        <w:t xml:space="preserve">Complete the </w:t>
      </w:r>
      <w:r w:rsidR="00FD3C72" w:rsidRPr="004C446B">
        <w:rPr>
          <w:rFonts w:asciiTheme="minorHAnsi" w:hAnsiTheme="minorHAnsi" w:cstheme="minorHAnsi"/>
          <w:u w:val="single"/>
        </w:rPr>
        <w:t>online</w:t>
      </w:r>
      <w:r w:rsidRPr="004C446B">
        <w:rPr>
          <w:rFonts w:asciiTheme="minorHAnsi" w:hAnsiTheme="minorHAnsi" w:cstheme="minorHAnsi"/>
          <w:u w:val="single"/>
        </w:rPr>
        <w:t xml:space="preserve"> form</w:t>
      </w:r>
      <w:r w:rsidRPr="004C446B">
        <w:rPr>
          <w:rFonts w:asciiTheme="minorHAnsi" w:hAnsiTheme="minorHAnsi" w:cstheme="minorHAnsi"/>
        </w:rPr>
        <w:t xml:space="preserve">, and attach any required </w:t>
      </w:r>
      <w:r w:rsidR="00FD3C72" w:rsidRPr="004C446B">
        <w:rPr>
          <w:rFonts w:asciiTheme="minorHAnsi" w:hAnsiTheme="minorHAnsi" w:cstheme="minorHAnsi"/>
        </w:rPr>
        <w:t>documents</w:t>
      </w:r>
      <w:r w:rsidRPr="004C446B">
        <w:rPr>
          <w:rFonts w:asciiTheme="minorHAnsi" w:hAnsiTheme="minorHAnsi" w:cstheme="minorHAnsi"/>
        </w:rPr>
        <w:t>.</w:t>
      </w:r>
    </w:p>
    <w:p w14:paraId="37683BAC" w14:textId="56EEC5C4" w:rsidR="00F45D55" w:rsidRPr="004C446B" w:rsidRDefault="00F45D55" w:rsidP="00F45D55">
      <w:pPr>
        <w:numPr>
          <w:ilvl w:val="0"/>
          <w:numId w:val="7"/>
        </w:numPr>
        <w:spacing w:after="240"/>
        <w:jc w:val="both"/>
        <w:rPr>
          <w:rFonts w:asciiTheme="minorHAnsi" w:hAnsiTheme="minorHAnsi" w:cstheme="minorHAnsi"/>
        </w:rPr>
      </w:pPr>
      <w:r w:rsidRPr="004C446B">
        <w:rPr>
          <w:rFonts w:asciiTheme="minorHAnsi" w:hAnsiTheme="minorHAnsi" w:cstheme="minorHAnsi"/>
        </w:rPr>
        <w:t xml:space="preserve">Attach your most recent ENTIRE academic transcript </w:t>
      </w:r>
      <w:r w:rsidR="005B6CC7" w:rsidRPr="004C446B">
        <w:rPr>
          <w:rFonts w:asciiTheme="minorHAnsi" w:hAnsiTheme="minorHAnsi" w:cstheme="minorHAnsi"/>
        </w:rPr>
        <w:t xml:space="preserve">(downloaded copy from university online system is acceptable) </w:t>
      </w:r>
      <w:r w:rsidRPr="004C446B">
        <w:rPr>
          <w:rFonts w:asciiTheme="minorHAnsi" w:hAnsiTheme="minorHAnsi" w:cstheme="minorHAnsi"/>
        </w:rPr>
        <w:t xml:space="preserve">showing subjects studied and results for each subject*. </w:t>
      </w:r>
      <w:r w:rsidRPr="004C446B">
        <w:rPr>
          <w:rFonts w:asciiTheme="minorHAnsi" w:hAnsiTheme="minorHAnsi" w:cstheme="minorHAnsi"/>
          <w:u w:val="single"/>
        </w:rPr>
        <w:t xml:space="preserve">Semester 2 results must be supplied to </w:t>
      </w:r>
      <w:r w:rsidR="00FD3C72" w:rsidRPr="004C446B">
        <w:rPr>
          <w:rFonts w:asciiTheme="minorHAnsi" w:hAnsiTheme="minorHAnsi" w:cstheme="minorHAnsi"/>
          <w:u w:val="single"/>
        </w:rPr>
        <w:t>College Central</w:t>
      </w:r>
      <w:r w:rsidRPr="004C446B">
        <w:rPr>
          <w:rFonts w:asciiTheme="minorHAnsi" w:hAnsiTheme="minorHAnsi" w:cstheme="minorHAnsi"/>
          <w:u w:val="single"/>
        </w:rPr>
        <w:t xml:space="preserve"> by </w:t>
      </w:r>
      <w:r w:rsidR="006A6761" w:rsidRPr="004C446B">
        <w:rPr>
          <w:rFonts w:asciiTheme="minorHAnsi" w:hAnsiTheme="minorHAnsi" w:cstheme="minorHAnsi"/>
          <w:u w:val="single"/>
        </w:rPr>
        <w:t xml:space="preserve">Mon </w:t>
      </w:r>
      <w:r w:rsidR="00D72A59" w:rsidRPr="004C446B">
        <w:rPr>
          <w:rFonts w:asciiTheme="minorHAnsi" w:hAnsiTheme="minorHAnsi" w:cstheme="minorHAnsi"/>
          <w:u w:val="single"/>
        </w:rPr>
        <w:t>4</w:t>
      </w:r>
      <w:r w:rsidRPr="004C446B">
        <w:rPr>
          <w:rFonts w:asciiTheme="minorHAnsi" w:hAnsiTheme="minorHAnsi" w:cstheme="minorHAnsi"/>
          <w:u w:val="single"/>
        </w:rPr>
        <w:t xml:space="preserve"> January </w:t>
      </w:r>
      <w:r w:rsidR="00D72A59" w:rsidRPr="004C446B">
        <w:rPr>
          <w:rFonts w:asciiTheme="minorHAnsi" w:hAnsiTheme="minorHAnsi" w:cstheme="minorHAnsi"/>
          <w:u w:val="single"/>
        </w:rPr>
        <w:t>2021</w:t>
      </w:r>
      <w:r w:rsidRPr="004C446B">
        <w:rPr>
          <w:rFonts w:asciiTheme="minorHAnsi" w:hAnsiTheme="minorHAnsi" w:cstheme="minorHAnsi"/>
          <w:u w:val="single"/>
        </w:rPr>
        <w:t>, 4pm.</w:t>
      </w:r>
    </w:p>
    <w:p w14:paraId="34C619D0" w14:textId="6FE7198C" w:rsidR="00F45D55" w:rsidRPr="004C446B" w:rsidRDefault="00F45D55" w:rsidP="00F45D55">
      <w:pPr>
        <w:numPr>
          <w:ilvl w:val="0"/>
          <w:numId w:val="7"/>
        </w:numPr>
        <w:spacing w:after="240"/>
        <w:rPr>
          <w:rFonts w:asciiTheme="minorHAnsi" w:hAnsiTheme="minorHAnsi" w:cstheme="minorHAnsi"/>
        </w:rPr>
      </w:pPr>
      <w:r w:rsidRPr="004C446B">
        <w:rPr>
          <w:rFonts w:asciiTheme="minorHAnsi" w:hAnsiTheme="minorHAnsi" w:cstheme="minorHAnsi"/>
        </w:rPr>
        <w:t>Ask for a reference from your current Residential Advisor</w:t>
      </w:r>
      <w:r w:rsidR="002359C0" w:rsidRPr="004C446B">
        <w:rPr>
          <w:rFonts w:asciiTheme="minorHAnsi" w:hAnsiTheme="minorHAnsi" w:cstheme="minorHAnsi"/>
        </w:rPr>
        <w:t>, and another senior resident,</w:t>
      </w:r>
      <w:r w:rsidRPr="004C446B">
        <w:rPr>
          <w:rFonts w:asciiTheme="minorHAnsi" w:hAnsiTheme="minorHAnsi" w:cstheme="minorHAnsi"/>
        </w:rPr>
        <w:t xml:space="preserve"> that is delivered by </w:t>
      </w:r>
      <w:r w:rsidR="00FD3C72" w:rsidRPr="004C446B">
        <w:rPr>
          <w:rFonts w:asciiTheme="minorHAnsi" w:hAnsiTheme="minorHAnsi" w:cstheme="minorHAnsi"/>
        </w:rPr>
        <w:t xml:space="preserve">email to </w:t>
      </w:r>
      <w:hyperlink r:id="rId10" w:history="1">
        <w:r w:rsidR="004C446B" w:rsidRPr="004B6EA2">
          <w:rPr>
            <w:rStyle w:val="Hyperlink"/>
            <w:rFonts w:asciiTheme="minorHAnsi" w:hAnsiTheme="minorHAnsi" w:cstheme="minorHAnsi"/>
          </w:rPr>
          <w:t>admin@lincoln.edu.au</w:t>
        </w:r>
      </w:hyperlink>
      <w:r w:rsidR="00FD3C72" w:rsidRPr="004C446B">
        <w:rPr>
          <w:rFonts w:asciiTheme="minorHAnsi" w:hAnsiTheme="minorHAnsi" w:cstheme="minorHAnsi"/>
        </w:rPr>
        <w:t xml:space="preserve"> </w:t>
      </w:r>
      <w:r w:rsidRPr="004C446B">
        <w:rPr>
          <w:rFonts w:asciiTheme="minorHAnsi" w:hAnsiTheme="minorHAnsi" w:cstheme="minorHAnsi"/>
        </w:rPr>
        <w:t xml:space="preserve"> before </w:t>
      </w:r>
      <w:r w:rsidR="00D72A59" w:rsidRPr="004C446B">
        <w:rPr>
          <w:rFonts w:asciiTheme="minorHAnsi" w:hAnsiTheme="minorHAnsi" w:cstheme="minorHAnsi"/>
        </w:rPr>
        <w:t>Monday 30 November 202</w:t>
      </w:r>
      <w:r w:rsidR="00E11E1A" w:rsidRPr="004C446B">
        <w:rPr>
          <w:rFonts w:asciiTheme="minorHAnsi" w:hAnsiTheme="minorHAnsi" w:cstheme="minorHAnsi"/>
        </w:rPr>
        <w:t>0</w:t>
      </w:r>
      <w:r w:rsidRPr="004C446B">
        <w:rPr>
          <w:rFonts w:asciiTheme="minorHAnsi" w:hAnsiTheme="minorHAnsi" w:cstheme="minorHAnsi"/>
        </w:rPr>
        <w:t xml:space="preserve">, </w:t>
      </w:r>
      <w:r w:rsidR="00063BF0" w:rsidRPr="004C446B">
        <w:rPr>
          <w:rFonts w:asciiTheme="minorHAnsi" w:hAnsiTheme="minorHAnsi" w:cstheme="minorHAnsi"/>
        </w:rPr>
        <w:t>11</w:t>
      </w:r>
      <w:r w:rsidRPr="004C446B">
        <w:rPr>
          <w:rFonts w:asciiTheme="minorHAnsi" w:hAnsiTheme="minorHAnsi" w:cstheme="minorHAnsi"/>
        </w:rPr>
        <w:t>am.</w:t>
      </w:r>
    </w:p>
    <w:p w14:paraId="2ED922B8" w14:textId="3F479194" w:rsidR="00F45D55" w:rsidRPr="004C446B" w:rsidRDefault="00F45D55" w:rsidP="00F45D55">
      <w:pPr>
        <w:numPr>
          <w:ilvl w:val="0"/>
          <w:numId w:val="7"/>
        </w:numPr>
        <w:spacing w:after="240"/>
        <w:rPr>
          <w:rFonts w:asciiTheme="minorHAnsi" w:hAnsiTheme="minorHAnsi" w:cstheme="minorHAnsi"/>
        </w:rPr>
      </w:pPr>
      <w:r w:rsidRPr="004C446B">
        <w:rPr>
          <w:rFonts w:asciiTheme="minorHAnsi" w:hAnsiTheme="minorHAnsi" w:cstheme="minorHAnsi"/>
        </w:rPr>
        <w:t>We are not accepting applications or references supplied</w:t>
      </w:r>
      <w:r w:rsidR="00FD3C72" w:rsidRPr="004C446B">
        <w:rPr>
          <w:rFonts w:asciiTheme="minorHAnsi" w:hAnsiTheme="minorHAnsi" w:cstheme="minorHAnsi"/>
        </w:rPr>
        <w:t xml:space="preserve"> in hard copy</w:t>
      </w:r>
      <w:r w:rsidRPr="004C446B">
        <w:rPr>
          <w:rFonts w:asciiTheme="minorHAnsi" w:hAnsiTheme="minorHAnsi" w:cstheme="minorHAnsi"/>
        </w:rPr>
        <w:t xml:space="preserve">. </w:t>
      </w:r>
    </w:p>
    <w:p w14:paraId="5B15C4BC" w14:textId="77777777" w:rsidR="00F45D55" w:rsidRPr="004C446B" w:rsidRDefault="00F45D55" w:rsidP="00F45D55">
      <w:pPr>
        <w:jc w:val="center"/>
        <w:rPr>
          <w:rFonts w:asciiTheme="minorHAnsi" w:hAnsiTheme="minorHAnsi" w:cstheme="minorHAnsi"/>
          <w:b/>
          <w:u w:val="single"/>
        </w:rPr>
      </w:pPr>
      <w:r w:rsidRPr="004C446B">
        <w:rPr>
          <w:rFonts w:asciiTheme="minorHAnsi" w:hAnsiTheme="minorHAnsi" w:cstheme="minorHAnsi"/>
          <w:b/>
          <w:u w:val="single"/>
        </w:rPr>
        <w:t>Incomplete or late scholarship applications will not be considered</w:t>
      </w:r>
    </w:p>
    <w:p w14:paraId="6D293C9B" w14:textId="77777777" w:rsidR="00F45D55" w:rsidRPr="004C446B" w:rsidRDefault="00F45D55" w:rsidP="00F45D55">
      <w:pPr>
        <w:jc w:val="both"/>
        <w:rPr>
          <w:rFonts w:asciiTheme="minorHAnsi" w:hAnsiTheme="minorHAnsi" w:cstheme="minorHAnsi"/>
        </w:rPr>
      </w:pPr>
    </w:p>
    <w:p w14:paraId="6206FE1E" w14:textId="77777777" w:rsidR="00F45D55" w:rsidRPr="004C446B" w:rsidRDefault="00F45D55" w:rsidP="00F45D55">
      <w:pPr>
        <w:jc w:val="both"/>
        <w:rPr>
          <w:rFonts w:asciiTheme="minorHAnsi" w:hAnsiTheme="minorHAnsi" w:cstheme="minorHAnsi"/>
        </w:rPr>
      </w:pPr>
    </w:p>
    <w:p w14:paraId="414FAFD2" w14:textId="77777777" w:rsidR="00F45D55" w:rsidRPr="004C446B" w:rsidRDefault="00F45D55" w:rsidP="00F45D55">
      <w:pPr>
        <w:jc w:val="both"/>
        <w:rPr>
          <w:rFonts w:asciiTheme="minorHAnsi" w:hAnsiTheme="minorHAnsi" w:cstheme="minorHAnsi"/>
          <w:b/>
        </w:rPr>
      </w:pPr>
      <w:r w:rsidRPr="004C446B">
        <w:rPr>
          <w:rFonts w:asciiTheme="minorHAnsi" w:hAnsiTheme="minorHAnsi" w:cstheme="minorHAnsi"/>
          <w:b/>
        </w:rPr>
        <w:t>*MBSS STUDENTS AND OTHER NGP STUDENTS:</w:t>
      </w:r>
    </w:p>
    <w:p w14:paraId="2918ECD9" w14:textId="2D045EFD" w:rsidR="00F45D55" w:rsidRPr="004C446B" w:rsidRDefault="00F45D55" w:rsidP="00F45D55">
      <w:pPr>
        <w:jc w:val="both"/>
        <w:rPr>
          <w:rFonts w:asciiTheme="minorHAnsi" w:hAnsiTheme="minorHAnsi" w:cstheme="minorHAnsi"/>
        </w:rPr>
      </w:pPr>
      <w:r w:rsidRPr="004C446B">
        <w:rPr>
          <w:rFonts w:asciiTheme="minorHAnsi" w:hAnsiTheme="minorHAnsi" w:cstheme="minorHAnsi"/>
        </w:rPr>
        <w:t xml:space="preserve">Medical students and other students who receive a result of NGP on their transcripts must provide written evidence from </w:t>
      </w:r>
      <w:r w:rsidR="005B6CC7" w:rsidRPr="004C446B">
        <w:rPr>
          <w:rFonts w:asciiTheme="minorHAnsi" w:hAnsiTheme="minorHAnsi" w:cstheme="minorHAnsi"/>
        </w:rPr>
        <w:t>a</w:t>
      </w:r>
      <w:r w:rsidRPr="004C446B">
        <w:rPr>
          <w:rFonts w:asciiTheme="minorHAnsi" w:hAnsiTheme="minorHAnsi" w:cstheme="minorHAnsi"/>
        </w:rPr>
        <w:t xml:space="preserve"> course advisor</w:t>
      </w:r>
      <w:r w:rsidR="005B6CC7" w:rsidRPr="004C446B">
        <w:rPr>
          <w:rFonts w:asciiTheme="minorHAnsi" w:hAnsiTheme="minorHAnsi" w:cstheme="minorHAnsi"/>
        </w:rPr>
        <w:t xml:space="preserve"> or online record,</w:t>
      </w:r>
      <w:r w:rsidRPr="004C446B">
        <w:rPr>
          <w:rFonts w:asciiTheme="minorHAnsi" w:hAnsiTheme="minorHAnsi" w:cstheme="minorHAnsi"/>
        </w:rPr>
        <w:t xml:space="preserve"> of more detailed results. </w:t>
      </w:r>
    </w:p>
    <w:p w14:paraId="512478BD" w14:textId="4F74D448" w:rsidR="00F45D55" w:rsidRPr="004C446B" w:rsidRDefault="00F45D55" w:rsidP="00063BF0">
      <w:pPr>
        <w:spacing w:after="120"/>
        <w:jc w:val="both"/>
        <w:rPr>
          <w:rFonts w:asciiTheme="minorHAnsi" w:hAnsiTheme="minorHAnsi" w:cstheme="minorHAnsi"/>
          <w:b/>
        </w:rPr>
      </w:pPr>
    </w:p>
    <w:p w14:paraId="50009E41" w14:textId="106423D5" w:rsidR="00063BF0" w:rsidRPr="004C446B" w:rsidRDefault="00063BF0" w:rsidP="00063BF0">
      <w:pPr>
        <w:spacing w:after="120"/>
        <w:jc w:val="both"/>
        <w:rPr>
          <w:rFonts w:asciiTheme="minorHAnsi" w:hAnsiTheme="minorHAnsi" w:cstheme="minorHAnsi"/>
          <w:b/>
        </w:rPr>
      </w:pPr>
      <w:r w:rsidRPr="004C446B">
        <w:rPr>
          <w:rFonts w:asciiTheme="minorHAnsi" w:hAnsiTheme="minorHAnsi" w:cstheme="minorHAnsi"/>
          <w:b/>
        </w:rPr>
        <w:t>For your online application you will need to:</w:t>
      </w:r>
    </w:p>
    <w:p w14:paraId="7840112C" w14:textId="77777777" w:rsidR="00063BF0" w:rsidRPr="004C446B" w:rsidRDefault="00F45D55" w:rsidP="00063BF0">
      <w:pPr>
        <w:pStyle w:val="ListParagraph"/>
        <w:numPr>
          <w:ilvl w:val="0"/>
          <w:numId w:val="14"/>
        </w:numPr>
        <w:spacing w:after="120"/>
        <w:jc w:val="both"/>
        <w:rPr>
          <w:rFonts w:asciiTheme="minorHAnsi" w:hAnsiTheme="minorHAnsi" w:cstheme="minorHAnsi"/>
          <w:b/>
        </w:rPr>
      </w:pPr>
      <w:r w:rsidRPr="004C446B">
        <w:rPr>
          <w:rFonts w:asciiTheme="minorHAnsi" w:hAnsiTheme="minorHAnsi" w:cstheme="minorHAnsi"/>
        </w:rPr>
        <w:t xml:space="preserve">Provide details, and evidence where possible, of your involvement in Lincoln College activities </w:t>
      </w:r>
      <w:r w:rsidRPr="004C446B">
        <w:rPr>
          <w:rFonts w:asciiTheme="minorHAnsi" w:hAnsiTheme="minorHAnsi" w:cstheme="minorHAnsi"/>
          <w:u w:val="single"/>
        </w:rPr>
        <w:t>in the current year</w:t>
      </w:r>
      <w:r w:rsidRPr="004C446B">
        <w:rPr>
          <w:rFonts w:asciiTheme="minorHAnsi" w:hAnsiTheme="minorHAnsi" w:cstheme="minorHAnsi"/>
        </w:rPr>
        <w:t xml:space="preserve">. These may include College Club, Sport, Music, Academic Peer Support, Spiritual Activities or anything else that benefited the college and your fellow students. Remember to provide a detailed report on </w:t>
      </w:r>
      <w:r w:rsidRPr="004C446B">
        <w:rPr>
          <w:rFonts w:asciiTheme="minorHAnsi" w:hAnsiTheme="minorHAnsi" w:cstheme="minorHAnsi"/>
          <w:u w:val="single"/>
        </w:rPr>
        <w:t>everything</w:t>
      </w:r>
      <w:r w:rsidRPr="004C446B">
        <w:rPr>
          <w:rFonts w:asciiTheme="minorHAnsi" w:hAnsiTheme="minorHAnsi" w:cstheme="minorHAnsi"/>
        </w:rPr>
        <w:t xml:space="preserve"> you contributed, as this will form a major part of the scholarships assessment, and if it is not included in this form, it cannot be assessed. </w:t>
      </w:r>
    </w:p>
    <w:p w14:paraId="394E46CF" w14:textId="77777777" w:rsidR="00063BF0" w:rsidRPr="004C446B" w:rsidRDefault="00063BF0" w:rsidP="00063BF0">
      <w:pPr>
        <w:pStyle w:val="ListParagraph"/>
        <w:numPr>
          <w:ilvl w:val="0"/>
          <w:numId w:val="14"/>
        </w:numPr>
        <w:spacing w:after="120"/>
        <w:jc w:val="both"/>
        <w:rPr>
          <w:rFonts w:asciiTheme="minorHAnsi" w:hAnsiTheme="minorHAnsi" w:cstheme="minorHAnsi"/>
          <w:b/>
        </w:rPr>
      </w:pPr>
      <w:r w:rsidRPr="004C446B">
        <w:rPr>
          <w:rFonts w:asciiTheme="minorHAnsi" w:hAnsiTheme="minorHAnsi" w:cstheme="minorHAnsi"/>
          <w:color w:val="000000"/>
        </w:rPr>
        <w:lastRenderedPageBreak/>
        <w:t>I</w:t>
      </w:r>
      <w:r w:rsidR="00F45D55" w:rsidRPr="004C446B">
        <w:rPr>
          <w:rFonts w:asciiTheme="minorHAnsi" w:hAnsiTheme="minorHAnsi" w:cstheme="minorHAnsi"/>
          <w:color w:val="000000"/>
        </w:rPr>
        <w:t>ndicate what you believe to be a) the benefits to you from residing at Lincoln College and b) the benefits to the College and your fellow students from your residence at Lincoln College. Give specific examples.</w:t>
      </w:r>
    </w:p>
    <w:p w14:paraId="33A1E7A0" w14:textId="77777777" w:rsidR="00063BF0" w:rsidRPr="004C446B" w:rsidRDefault="00063BF0" w:rsidP="00063BF0">
      <w:pPr>
        <w:pStyle w:val="ListParagraph"/>
        <w:numPr>
          <w:ilvl w:val="0"/>
          <w:numId w:val="14"/>
        </w:numPr>
        <w:spacing w:after="120"/>
        <w:jc w:val="both"/>
        <w:rPr>
          <w:rFonts w:asciiTheme="minorHAnsi" w:hAnsiTheme="minorHAnsi" w:cstheme="minorHAnsi"/>
          <w:b/>
        </w:rPr>
      </w:pPr>
      <w:r w:rsidRPr="004C446B">
        <w:rPr>
          <w:rFonts w:asciiTheme="minorHAnsi" w:hAnsiTheme="minorHAnsi" w:cstheme="minorHAnsi"/>
        </w:rPr>
        <w:t xml:space="preserve">Request a </w:t>
      </w:r>
      <w:r w:rsidR="00F45D55" w:rsidRPr="004C446B">
        <w:rPr>
          <w:rFonts w:asciiTheme="minorHAnsi" w:hAnsiTheme="minorHAnsi" w:cstheme="minorHAnsi"/>
        </w:rPr>
        <w:t>written reference from your current Residential Advisor</w:t>
      </w:r>
      <w:r w:rsidRPr="004C446B">
        <w:rPr>
          <w:rFonts w:asciiTheme="minorHAnsi" w:hAnsiTheme="minorHAnsi" w:cstheme="minorHAnsi"/>
        </w:rPr>
        <w:t xml:space="preserve"> to be submitted via email</w:t>
      </w:r>
    </w:p>
    <w:p w14:paraId="24562284" w14:textId="64BCAE6B" w:rsidR="00F45D55" w:rsidRPr="004C446B" w:rsidRDefault="00063BF0" w:rsidP="00063BF0">
      <w:pPr>
        <w:pStyle w:val="ListParagraph"/>
        <w:numPr>
          <w:ilvl w:val="0"/>
          <w:numId w:val="14"/>
        </w:numPr>
        <w:spacing w:after="120"/>
        <w:jc w:val="both"/>
        <w:rPr>
          <w:rFonts w:asciiTheme="minorHAnsi" w:hAnsiTheme="minorHAnsi" w:cstheme="minorHAnsi"/>
          <w:b/>
        </w:rPr>
      </w:pPr>
      <w:r w:rsidRPr="004C446B">
        <w:rPr>
          <w:rFonts w:asciiTheme="minorHAnsi" w:hAnsiTheme="minorHAnsi" w:cstheme="minorHAnsi"/>
        </w:rPr>
        <w:t>Request</w:t>
      </w:r>
      <w:r w:rsidR="00F45D55" w:rsidRPr="004C446B">
        <w:rPr>
          <w:rFonts w:asciiTheme="minorHAnsi" w:hAnsiTheme="minorHAnsi" w:cstheme="minorHAnsi"/>
        </w:rPr>
        <w:t xml:space="preserve"> a second reference from</w:t>
      </w:r>
      <w:r w:rsidR="00F45D55" w:rsidRPr="004C446B">
        <w:rPr>
          <w:rFonts w:asciiTheme="minorHAnsi" w:hAnsiTheme="minorHAnsi" w:cstheme="minorHAnsi"/>
          <w:i/>
        </w:rPr>
        <w:t xml:space="preserve"> </w:t>
      </w:r>
      <w:r w:rsidR="00F45D55" w:rsidRPr="004C446B">
        <w:rPr>
          <w:rFonts w:asciiTheme="minorHAnsi" w:hAnsiTheme="minorHAnsi" w:cstheme="minorHAnsi"/>
        </w:rPr>
        <w:t>a fellow student testifying to outstanding contribution to the College community</w:t>
      </w:r>
      <w:r w:rsidRPr="004C446B">
        <w:rPr>
          <w:rFonts w:asciiTheme="minorHAnsi" w:hAnsiTheme="minorHAnsi" w:cstheme="minorHAnsi"/>
        </w:rPr>
        <w:t xml:space="preserve"> throughout your time in residence</w:t>
      </w:r>
      <w:r w:rsidR="00F45D55" w:rsidRPr="004C446B">
        <w:rPr>
          <w:rFonts w:asciiTheme="minorHAnsi" w:hAnsiTheme="minorHAnsi" w:cstheme="minorHAnsi"/>
        </w:rPr>
        <w:t>.</w:t>
      </w:r>
    </w:p>
    <w:p w14:paraId="5C382B61" w14:textId="77777777" w:rsidR="00063BF0" w:rsidRPr="004C446B" w:rsidRDefault="00063BF0" w:rsidP="00063BF0">
      <w:pPr>
        <w:rPr>
          <w:rFonts w:asciiTheme="minorHAnsi" w:hAnsiTheme="minorHAnsi" w:cstheme="minorHAnsi"/>
        </w:rPr>
      </w:pPr>
    </w:p>
    <w:p w14:paraId="3032594A" w14:textId="7A81AF8A" w:rsidR="00063BF0" w:rsidRPr="004C446B" w:rsidRDefault="00063BF0" w:rsidP="00063BF0">
      <w:pPr>
        <w:rPr>
          <w:rFonts w:asciiTheme="minorHAnsi" w:hAnsiTheme="minorHAnsi" w:cstheme="minorHAnsi"/>
        </w:rPr>
      </w:pPr>
      <w:r w:rsidRPr="004C446B">
        <w:rPr>
          <w:rFonts w:asciiTheme="minorHAnsi" w:hAnsiTheme="minorHAnsi" w:cstheme="minorHAnsi"/>
        </w:rPr>
        <w:t xml:space="preserve">An important criterion of the Scholarship is genuine financial need. In order for the committee to determine the best candidates we ask that you honestly provide information about your family finances. Whilst financial need is not the only criterion, it is a very important aspect of the decision.  </w:t>
      </w:r>
    </w:p>
    <w:p w14:paraId="1F7382BA" w14:textId="0E68BACE" w:rsidR="00F45D55" w:rsidRPr="004C446B" w:rsidRDefault="00F45D55" w:rsidP="00E84696">
      <w:pPr>
        <w:spacing w:after="200"/>
        <w:rPr>
          <w:rFonts w:asciiTheme="minorHAnsi" w:hAnsiTheme="minorHAnsi" w:cstheme="minorHAnsi"/>
        </w:rPr>
      </w:pPr>
      <w:r w:rsidRPr="004C446B">
        <w:rPr>
          <w:rFonts w:asciiTheme="minorHAnsi" w:hAnsiTheme="minorHAnsi" w:cstheme="minorHAnsi"/>
        </w:rPr>
        <w:t>In order to satisfy the financial need criterion all applicants must:</w:t>
      </w:r>
    </w:p>
    <w:p w14:paraId="2D6AD0A5" w14:textId="77777777" w:rsidR="00F45D55" w:rsidRPr="004C446B" w:rsidRDefault="00F45D55" w:rsidP="00F45D55">
      <w:pPr>
        <w:numPr>
          <w:ilvl w:val="0"/>
          <w:numId w:val="13"/>
        </w:numPr>
        <w:tabs>
          <w:tab w:val="num" w:pos="1080"/>
        </w:tabs>
        <w:ind w:left="714" w:hanging="357"/>
        <w:jc w:val="both"/>
        <w:rPr>
          <w:rFonts w:asciiTheme="minorHAnsi" w:hAnsiTheme="minorHAnsi" w:cstheme="minorHAnsi"/>
        </w:rPr>
      </w:pPr>
      <w:r w:rsidRPr="004C446B">
        <w:rPr>
          <w:rFonts w:asciiTheme="minorHAnsi" w:hAnsiTheme="minorHAnsi" w:cstheme="minorHAnsi"/>
        </w:rPr>
        <w:t xml:space="preserve">demonstrate that they are in receipt of a means-tested Commonwealth income support payment (such as </w:t>
      </w:r>
      <w:proofErr w:type="spellStart"/>
      <w:r w:rsidRPr="004C446B">
        <w:rPr>
          <w:rFonts w:asciiTheme="minorHAnsi" w:hAnsiTheme="minorHAnsi" w:cstheme="minorHAnsi"/>
        </w:rPr>
        <w:t>Austudy</w:t>
      </w:r>
      <w:proofErr w:type="spellEnd"/>
      <w:r w:rsidRPr="004C446B">
        <w:rPr>
          <w:rFonts w:asciiTheme="minorHAnsi" w:hAnsiTheme="minorHAnsi" w:cstheme="minorHAnsi"/>
        </w:rPr>
        <w:t xml:space="preserve">, Youth Allowance, etc) and provide documentary evidence to substantiate this; </w:t>
      </w:r>
    </w:p>
    <w:p w14:paraId="75D310D2" w14:textId="77777777" w:rsidR="00F45D55" w:rsidRPr="004C446B" w:rsidRDefault="00F45D55" w:rsidP="00F45D55">
      <w:pPr>
        <w:rPr>
          <w:rFonts w:asciiTheme="minorHAnsi" w:hAnsiTheme="minorHAnsi" w:cstheme="minorHAnsi"/>
        </w:rPr>
      </w:pPr>
      <w:r w:rsidRPr="004C446B">
        <w:rPr>
          <w:rFonts w:asciiTheme="minorHAnsi" w:hAnsiTheme="minorHAnsi" w:cstheme="minorHAnsi"/>
        </w:rPr>
        <w:t>OR</w:t>
      </w:r>
    </w:p>
    <w:p w14:paraId="3D39420C" w14:textId="77777777" w:rsidR="00F45D55" w:rsidRPr="004C446B" w:rsidRDefault="00F45D55" w:rsidP="00C24F4D">
      <w:pPr>
        <w:numPr>
          <w:ilvl w:val="0"/>
          <w:numId w:val="13"/>
        </w:numPr>
        <w:tabs>
          <w:tab w:val="num" w:pos="1080"/>
        </w:tabs>
        <w:spacing w:after="240"/>
        <w:ind w:left="714" w:hanging="357"/>
        <w:jc w:val="both"/>
        <w:rPr>
          <w:rFonts w:asciiTheme="minorHAnsi" w:hAnsiTheme="minorHAnsi" w:cstheme="minorHAnsi"/>
        </w:rPr>
      </w:pPr>
      <w:r w:rsidRPr="004C446B">
        <w:rPr>
          <w:rFonts w:asciiTheme="minorHAnsi" w:hAnsiTheme="minorHAnsi" w:cstheme="minorHAnsi"/>
        </w:rPr>
        <w:t>Satisfy the College, that following a comprehensive assessment of their financial circumstances, they are financially disadvantaged. Residents must supply sufficient supporting documentation to substantiate this claim, (this might include copies of ATO assessments, medical assessments etc).</w:t>
      </w:r>
    </w:p>
    <w:p w14:paraId="42CF3892" w14:textId="77777777" w:rsidR="00F45D55" w:rsidRPr="004C446B" w:rsidRDefault="00F45D55" w:rsidP="00F45D55">
      <w:pPr>
        <w:spacing w:after="120"/>
        <w:rPr>
          <w:rFonts w:asciiTheme="minorHAnsi" w:hAnsiTheme="minorHAnsi" w:cstheme="minorHAnsi"/>
        </w:rPr>
      </w:pPr>
    </w:p>
    <w:p w14:paraId="6CFA0183" w14:textId="77777777" w:rsidR="00F45D55" w:rsidRPr="004C446B" w:rsidRDefault="00F45D55" w:rsidP="00F45D55">
      <w:pPr>
        <w:spacing w:after="120"/>
        <w:rPr>
          <w:rFonts w:asciiTheme="minorHAnsi" w:hAnsiTheme="minorHAnsi" w:cstheme="minorHAnsi"/>
        </w:rPr>
      </w:pPr>
      <w:r w:rsidRPr="004C446B">
        <w:rPr>
          <w:rFonts w:asciiTheme="minorHAnsi" w:hAnsiTheme="minorHAnsi" w:cstheme="minorHAnsi"/>
          <w:b/>
        </w:rPr>
        <w:t>Conditions for Scholarship Award: important, please read!</w:t>
      </w:r>
    </w:p>
    <w:p w14:paraId="4E18E16B" w14:textId="6BB148E3" w:rsidR="00F45D55" w:rsidRPr="004C446B" w:rsidRDefault="00063BF0" w:rsidP="00F45D55">
      <w:pPr>
        <w:numPr>
          <w:ilvl w:val="0"/>
          <w:numId w:val="11"/>
        </w:numPr>
        <w:tabs>
          <w:tab w:val="clear" w:pos="2166"/>
          <w:tab w:val="num" w:pos="360"/>
        </w:tabs>
        <w:spacing w:after="240"/>
        <w:ind w:left="360"/>
        <w:rPr>
          <w:rFonts w:asciiTheme="minorHAnsi" w:hAnsiTheme="minorHAnsi" w:cstheme="minorHAnsi"/>
        </w:rPr>
      </w:pPr>
      <w:r w:rsidRPr="004C446B">
        <w:rPr>
          <w:rFonts w:asciiTheme="minorHAnsi" w:hAnsiTheme="minorHAnsi" w:cstheme="minorHAnsi"/>
        </w:rPr>
        <w:t xml:space="preserve">The Henderson Country Student Scholarship </w:t>
      </w:r>
      <w:r w:rsidR="00F45D55" w:rsidRPr="004C446B">
        <w:rPr>
          <w:rFonts w:asciiTheme="minorHAnsi" w:hAnsiTheme="minorHAnsi" w:cstheme="minorHAnsi"/>
        </w:rPr>
        <w:t>shall be offered for award annually (or until otherwise determined by the Lincoln College Council</w:t>
      </w:r>
    </w:p>
    <w:p w14:paraId="2B8CB631" w14:textId="77777777" w:rsidR="00F45D55" w:rsidRPr="004C446B" w:rsidRDefault="00F45D55" w:rsidP="00F45D55">
      <w:pPr>
        <w:numPr>
          <w:ilvl w:val="0"/>
          <w:numId w:val="11"/>
        </w:numPr>
        <w:tabs>
          <w:tab w:val="clear" w:pos="2166"/>
          <w:tab w:val="num" w:pos="360"/>
        </w:tabs>
        <w:spacing w:after="240"/>
        <w:ind w:left="360"/>
        <w:rPr>
          <w:rFonts w:asciiTheme="minorHAnsi" w:hAnsiTheme="minorHAnsi" w:cstheme="minorHAnsi"/>
        </w:rPr>
      </w:pPr>
      <w:r w:rsidRPr="004C446B">
        <w:rPr>
          <w:rFonts w:asciiTheme="minorHAnsi" w:hAnsiTheme="minorHAnsi" w:cstheme="minorHAnsi"/>
        </w:rPr>
        <w:t>The Scholarship shall be awarded according to the following criteria:</w:t>
      </w:r>
    </w:p>
    <w:p w14:paraId="503633FE" w14:textId="24E9CA38" w:rsidR="00F45D55" w:rsidRPr="004C446B" w:rsidRDefault="00F45D55" w:rsidP="00F45D55">
      <w:pPr>
        <w:numPr>
          <w:ilvl w:val="0"/>
          <w:numId w:val="5"/>
        </w:numPr>
        <w:rPr>
          <w:rFonts w:asciiTheme="minorHAnsi" w:hAnsiTheme="minorHAnsi" w:cstheme="minorHAnsi"/>
        </w:rPr>
      </w:pPr>
      <w:r w:rsidRPr="004C446B">
        <w:rPr>
          <w:rFonts w:asciiTheme="minorHAnsi" w:hAnsiTheme="minorHAnsi" w:cstheme="minorHAnsi"/>
        </w:rPr>
        <w:t>The Henderson Country Student Scholarships were specifically created for rural South Australian students attending university and living at Lincoln College.  The student’s normal residency address must be outside of the Adelaide Metropolitan area.</w:t>
      </w:r>
    </w:p>
    <w:p w14:paraId="4A7567F9" w14:textId="77777777" w:rsidR="00F45D55" w:rsidRPr="004C446B" w:rsidRDefault="00F45D55" w:rsidP="00F45D55">
      <w:pPr>
        <w:numPr>
          <w:ilvl w:val="0"/>
          <w:numId w:val="5"/>
        </w:numPr>
        <w:rPr>
          <w:rFonts w:asciiTheme="minorHAnsi" w:hAnsiTheme="minorHAnsi" w:cstheme="minorHAnsi"/>
        </w:rPr>
      </w:pPr>
      <w:r w:rsidRPr="004C446B">
        <w:rPr>
          <w:rFonts w:asciiTheme="minorHAnsi" w:hAnsiTheme="minorHAnsi" w:cstheme="minorHAnsi"/>
        </w:rPr>
        <w:t xml:space="preserve">Applicants must demonstrate financial need and show evidence of academic competency, civic and community potential. </w:t>
      </w:r>
    </w:p>
    <w:p w14:paraId="152286FD" w14:textId="77777777" w:rsidR="00F45D55" w:rsidRPr="004C446B" w:rsidRDefault="00F45D55" w:rsidP="00F45D55">
      <w:pPr>
        <w:numPr>
          <w:ilvl w:val="0"/>
          <w:numId w:val="5"/>
        </w:numPr>
        <w:rPr>
          <w:rFonts w:asciiTheme="minorHAnsi" w:hAnsiTheme="minorHAnsi" w:cstheme="minorHAnsi"/>
        </w:rPr>
      </w:pPr>
      <w:r w:rsidRPr="004C446B">
        <w:rPr>
          <w:rFonts w:asciiTheme="minorHAnsi" w:hAnsiTheme="minorHAnsi" w:cstheme="minorHAnsi"/>
        </w:rPr>
        <w:t xml:space="preserve">Ben Henderson was a </w:t>
      </w:r>
      <w:proofErr w:type="spellStart"/>
      <w:r w:rsidRPr="004C446B">
        <w:rPr>
          <w:rFonts w:asciiTheme="minorHAnsi" w:hAnsiTheme="minorHAnsi" w:cstheme="minorHAnsi"/>
        </w:rPr>
        <w:t>self made</w:t>
      </w:r>
      <w:proofErr w:type="spellEnd"/>
      <w:r w:rsidRPr="004C446B">
        <w:rPr>
          <w:rFonts w:asciiTheme="minorHAnsi" w:hAnsiTheme="minorHAnsi" w:cstheme="minorHAnsi"/>
        </w:rPr>
        <w:t xml:space="preserve"> man who believed in “a hand up, not a hand out.” </w:t>
      </w:r>
    </w:p>
    <w:p w14:paraId="68A14EFB" w14:textId="77777777" w:rsidR="00F45D55" w:rsidRPr="004C446B" w:rsidRDefault="00F45D55" w:rsidP="00F45D55">
      <w:pPr>
        <w:numPr>
          <w:ilvl w:val="0"/>
          <w:numId w:val="5"/>
        </w:numPr>
        <w:rPr>
          <w:rFonts w:asciiTheme="minorHAnsi" w:hAnsiTheme="minorHAnsi" w:cstheme="minorHAnsi"/>
        </w:rPr>
      </w:pPr>
      <w:r w:rsidRPr="004C446B">
        <w:rPr>
          <w:rFonts w:asciiTheme="minorHAnsi" w:hAnsiTheme="minorHAnsi" w:cstheme="minorHAnsi"/>
        </w:rPr>
        <w:t>This scholarship is an encouragement to those who may very well one day help others in the same way.</w:t>
      </w:r>
      <w:r w:rsidRPr="004C446B">
        <w:rPr>
          <w:rFonts w:asciiTheme="minorHAnsi" w:hAnsiTheme="minorHAnsi" w:cstheme="minorHAnsi"/>
        </w:rPr>
        <w:br/>
      </w:r>
    </w:p>
    <w:p w14:paraId="0F5FE06F" w14:textId="77777777" w:rsidR="00F45D55" w:rsidRPr="004C446B" w:rsidRDefault="00F45D55" w:rsidP="00F45D55">
      <w:pPr>
        <w:numPr>
          <w:ilvl w:val="0"/>
          <w:numId w:val="11"/>
        </w:numPr>
        <w:tabs>
          <w:tab w:val="clear" w:pos="2166"/>
          <w:tab w:val="num" w:pos="360"/>
        </w:tabs>
        <w:spacing w:after="240"/>
        <w:ind w:left="360"/>
        <w:rPr>
          <w:rFonts w:asciiTheme="minorHAnsi" w:hAnsiTheme="minorHAnsi" w:cstheme="minorHAnsi"/>
        </w:rPr>
      </w:pPr>
      <w:r w:rsidRPr="004C446B">
        <w:rPr>
          <w:rFonts w:asciiTheme="minorHAnsi" w:hAnsiTheme="minorHAnsi" w:cstheme="minorHAnsi"/>
        </w:rPr>
        <w:t>Scholarship Eligibility</w:t>
      </w:r>
    </w:p>
    <w:p w14:paraId="6C31AF5B" w14:textId="2042A843" w:rsidR="00F45D55" w:rsidRPr="004C446B" w:rsidRDefault="00F45D55" w:rsidP="00F45D55">
      <w:pPr>
        <w:spacing w:after="240"/>
        <w:ind w:left="360"/>
        <w:rPr>
          <w:rFonts w:asciiTheme="minorHAnsi" w:hAnsiTheme="minorHAnsi" w:cstheme="minorHAnsi"/>
        </w:rPr>
      </w:pPr>
      <w:r w:rsidRPr="004C446B">
        <w:rPr>
          <w:rFonts w:asciiTheme="minorHAnsi" w:hAnsiTheme="minorHAnsi" w:cstheme="minorHAnsi"/>
        </w:rPr>
        <w:t>The Henderson Country Student Scholarship</w:t>
      </w:r>
      <w:r w:rsidR="00063BF0" w:rsidRPr="004C446B">
        <w:rPr>
          <w:rFonts w:asciiTheme="minorHAnsi" w:hAnsiTheme="minorHAnsi" w:cstheme="minorHAnsi"/>
        </w:rPr>
        <w:t xml:space="preserve"> for Returning Residents</w:t>
      </w:r>
      <w:r w:rsidRPr="004C446B">
        <w:rPr>
          <w:rFonts w:asciiTheme="minorHAnsi" w:hAnsiTheme="minorHAnsi" w:cstheme="minorHAnsi"/>
        </w:rPr>
        <w:t xml:space="preserve">: The Scholarships shall be available to members of the College who have completed </w:t>
      </w:r>
      <w:r w:rsidRPr="004C446B">
        <w:rPr>
          <w:rFonts w:asciiTheme="minorHAnsi" w:hAnsiTheme="minorHAnsi" w:cstheme="minorHAnsi"/>
          <w:u w:val="single"/>
        </w:rPr>
        <w:t>at least one year</w:t>
      </w:r>
      <w:r w:rsidRPr="004C446B">
        <w:rPr>
          <w:rFonts w:asciiTheme="minorHAnsi" w:hAnsiTheme="minorHAnsi" w:cstheme="minorHAnsi"/>
        </w:rPr>
        <w:t xml:space="preserve"> of university study while in residence</w:t>
      </w:r>
      <w:r w:rsidR="0008542B" w:rsidRPr="004C446B">
        <w:rPr>
          <w:rFonts w:asciiTheme="minorHAnsi" w:hAnsiTheme="minorHAnsi" w:cstheme="minorHAnsi"/>
        </w:rPr>
        <w:t xml:space="preserve">; </w:t>
      </w:r>
      <w:r w:rsidRPr="004C446B">
        <w:rPr>
          <w:rFonts w:asciiTheme="minorHAnsi" w:hAnsiTheme="minorHAnsi" w:cstheme="minorHAnsi"/>
        </w:rPr>
        <w:t>who are full-time undergraduate students at a</w:t>
      </w:r>
      <w:r w:rsidR="003B4950" w:rsidRPr="004C446B">
        <w:rPr>
          <w:rFonts w:asciiTheme="minorHAnsi" w:hAnsiTheme="minorHAnsi" w:cstheme="minorHAnsi"/>
        </w:rPr>
        <w:t>n Australian</w:t>
      </w:r>
      <w:r w:rsidRPr="004C446B">
        <w:rPr>
          <w:rFonts w:asciiTheme="minorHAnsi" w:hAnsiTheme="minorHAnsi" w:cstheme="minorHAnsi"/>
        </w:rPr>
        <w:t xml:space="preserve"> university</w:t>
      </w:r>
      <w:r w:rsidR="00063BF0" w:rsidRPr="004C446B">
        <w:rPr>
          <w:rFonts w:asciiTheme="minorHAnsi" w:hAnsiTheme="minorHAnsi" w:cstheme="minorHAnsi"/>
        </w:rPr>
        <w:t xml:space="preserve"> or place of Tertiary education</w:t>
      </w:r>
      <w:r w:rsidR="0008542B" w:rsidRPr="004C446B">
        <w:rPr>
          <w:rFonts w:asciiTheme="minorHAnsi" w:hAnsiTheme="minorHAnsi" w:cstheme="minorHAnsi"/>
        </w:rPr>
        <w:t xml:space="preserve">; and who </w:t>
      </w:r>
      <w:r w:rsidR="009C67EA" w:rsidRPr="004C446B">
        <w:rPr>
          <w:rFonts w:asciiTheme="minorHAnsi" w:hAnsiTheme="minorHAnsi" w:cstheme="minorHAnsi"/>
        </w:rPr>
        <w:t>normally reside in a rural South Australian area</w:t>
      </w:r>
      <w:r w:rsidRPr="004C446B">
        <w:rPr>
          <w:rFonts w:asciiTheme="minorHAnsi" w:hAnsiTheme="minorHAnsi" w:cstheme="minorHAnsi"/>
        </w:rPr>
        <w:t xml:space="preserve">.  </w:t>
      </w:r>
    </w:p>
    <w:p w14:paraId="49211644" w14:textId="070F3D4C" w:rsidR="00F45D55" w:rsidRPr="004C446B" w:rsidRDefault="00F45D55" w:rsidP="00F45D55">
      <w:pPr>
        <w:numPr>
          <w:ilvl w:val="0"/>
          <w:numId w:val="11"/>
        </w:numPr>
        <w:tabs>
          <w:tab w:val="clear" w:pos="2166"/>
          <w:tab w:val="num" w:pos="360"/>
        </w:tabs>
        <w:spacing w:after="240"/>
        <w:ind w:left="360"/>
        <w:rPr>
          <w:rFonts w:asciiTheme="minorHAnsi" w:hAnsiTheme="minorHAnsi" w:cstheme="minorHAnsi"/>
        </w:rPr>
      </w:pPr>
      <w:r w:rsidRPr="004C446B">
        <w:rPr>
          <w:rFonts w:asciiTheme="minorHAnsi" w:hAnsiTheme="minorHAnsi" w:cstheme="minorHAnsi"/>
        </w:rPr>
        <w:t xml:space="preserve">Applications must be lodged </w:t>
      </w:r>
      <w:r w:rsidR="00063BF0" w:rsidRPr="004C446B">
        <w:rPr>
          <w:rFonts w:asciiTheme="minorHAnsi" w:hAnsiTheme="minorHAnsi" w:cstheme="minorHAnsi"/>
        </w:rPr>
        <w:t>online</w:t>
      </w:r>
      <w:r w:rsidRPr="004C446B">
        <w:rPr>
          <w:rFonts w:asciiTheme="minorHAnsi" w:hAnsiTheme="minorHAnsi" w:cstheme="minorHAnsi"/>
        </w:rPr>
        <w:t xml:space="preserve"> no later than </w:t>
      </w:r>
      <w:r w:rsidR="00E11E1A" w:rsidRPr="004C446B">
        <w:rPr>
          <w:rFonts w:asciiTheme="minorHAnsi" w:hAnsiTheme="minorHAnsi" w:cstheme="minorHAnsi"/>
        </w:rPr>
        <w:t>Monday 30 November 2020</w:t>
      </w:r>
      <w:r w:rsidRPr="004C446B">
        <w:rPr>
          <w:rFonts w:asciiTheme="minorHAnsi" w:hAnsiTheme="minorHAnsi" w:cstheme="minorHAnsi"/>
        </w:rPr>
        <w:t xml:space="preserve">, </w:t>
      </w:r>
      <w:r w:rsidR="00063BF0" w:rsidRPr="004C446B">
        <w:rPr>
          <w:rFonts w:asciiTheme="minorHAnsi" w:hAnsiTheme="minorHAnsi" w:cstheme="minorHAnsi"/>
        </w:rPr>
        <w:t>11</w:t>
      </w:r>
      <w:r w:rsidRPr="004C446B">
        <w:rPr>
          <w:rFonts w:asciiTheme="minorHAnsi" w:hAnsiTheme="minorHAnsi" w:cstheme="minorHAnsi"/>
        </w:rPr>
        <w:t>am.</w:t>
      </w:r>
    </w:p>
    <w:p w14:paraId="2181FF2B" w14:textId="3258F457" w:rsidR="00F45D55" w:rsidRPr="004C446B" w:rsidRDefault="00F45D55" w:rsidP="00F45D55">
      <w:pPr>
        <w:numPr>
          <w:ilvl w:val="0"/>
          <w:numId w:val="11"/>
        </w:numPr>
        <w:tabs>
          <w:tab w:val="clear" w:pos="2166"/>
          <w:tab w:val="num" w:pos="360"/>
        </w:tabs>
        <w:spacing w:after="240"/>
        <w:ind w:left="360"/>
        <w:rPr>
          <w:rFonts w:asciiTheme="minorHAnsi" w:hAnsiTheme="minorHAnsi" w:cstheme="minorHAnsi"/>
        </w:rPr>
      </w:pPr>
      <w:r w:rsidRPr="004C446B">
        <w:rPr>
          <w:rFonts w:asciiTheme="minorHAnsi" w:hAnsiTheme="minorHAnsi" w:cstheme="minorHAnsi"/>
        </w:rPr>
        <w:lastRenderedPageBreak/>
        <w:t xml:space="preserve">The value of each </w:t>
      </w:r>
      <w:r w:rsidRPr="004C446B">
        <w:rPr>
          <w:rFonts w:asciiTheme="minorHAnsi" w:hAnsiTheme="minorHAnsi" w:cstheme="minorHAnsi"/>
          <w:u w:val="single"/>
        </w:rPr>
        <w:t>full</w:t>
      </w:r>
      <w:r w:rsidRPr="004C446B">
        <w:rPr>
          <w:rFonts w:asciiTheme="minorHAnsi" w:hAnsiTheme="minorHAnsi" w:cstheme="minorHAnsi"/>
        </w:rPr>
        <w:t xml:space="preserve"> Scholarship shall </w:t>
      </w:r>
      <w:r w:rsidR="002244BE" w:rsidRPr="004C446B">
        <w:rPr>
          <w:rFonts w:asciiTheme="minorHAnsi" w:hAnsiTheme="minorHAnsi" w:cstheme="minorHAnsi"/>
        </w:rPr>
        <w:t>normally</w:t>
      </w:r>
      <w:r w:rsidRPr="004C446B">
        <w:rPr>
          <w:rFonts w:asciiTheme="minorHAnsi" w:hAnsiTheme="minorHAnsi" w:cstheme="minorHAnsi"/>
        </w:rPr>
        <w:t xml:space="preserve"> </w:t>
      </w:r>
      <w:r w:rsidR="009C67EA" w:rsidRPr="004C446B">
        <w:rPr>
          <w:rFonts w:asciiTheme="minorHAnsi" w:hAnsiTheme="minorHAnsi" w:cstheme="minorHAnsi"/>
        </w:rPr>
        <w:t>be between $</w:t>
      </w:r>
      <w:r w:rsidR="002244BE" w:rsidRPr="004C446B">
        <w:rPr>
          <w:rFonts w:asciiTheme="minorHAnsi" w:hAnsiTheme="minorHAnsi" w:cstheme="minorHAnsi"/>
        </w:rPr>
        <w:t>3,000-$8,000</w:t>
      </w:r>
      <w:r w:rsidRPr="004C446B">
        <w:rPr>
          <w:rFonts w:asciiTheme="minorHAnsi" w:hAnsiTheme="minorHAnsi" w:cstheme="minorHAnsi"/>
        </w:rPr>
        <w:t xml:space="preserve"> (advance fees such as College Club fees, merchandise pack, limited contents insurance will still be paid by the recipient) until the </w:t>
      </w:r>
      <w:r w:rsidR="00063BF0" w:rsidRPr="004C446B">
        <w:rPr>
          <w:rFonts w:asciiTheme="minorHAnsi" w:hAnsiTheme="minorHAnsi" w:cstheme="minorHAnsi"/>
        </w:rPr>
        <w:t>Board</w:t>
      </w:r>
      <w:r w:rsidRPr="004C446B">
        <w:rPr>
          <w:rFonts w:asciiTheme="minorHAnsi" w:hAnsiTheme="minorHAnsi" w:cstheme="minorHAnsi"/>
        </w:rPr>
        <w:t xml:space="preserve"> determines otherwise.  The Scholarship Committee may choose to award part-scholarships</w:t>
      </w:r>
      <w:r w:rsidR="00063BF0" w:rsidRPr="004C446B">
        <w:rPr>
          <w:rFonts w:asciiTheme="minorHAnsi" w:hAnsiTheme="minorHAnsi" w:cstheme="minorHAnsi"/>
        </w:rPr>
        <w:t>. T</w:t>
      </w:r>
      <w:r w:rsidRPr="004C446B">
        <w:rPr>
          <w:rFonts w:asciiTheme="minorHAnsi" w:hAnsiTheme="minorHAnsi" w:cstheme="minorHAnsi"/>
        </w:rPr>
        <w:t xml:space="preserve">he number </w:t>
      </w:r>
      <w:r w:rsidR="00063BF0" w:rsidRPr="004C446B">
        <w:rPr>
          <w:rFonts w:asciiTheme="minorHAnsi" w:hAnsiTheme="minorHAnsi" w:cstheme="minorHAnsi"/>
        </w:rPr>
        <w:t xml:space="preserve">of scholarships </w:t>
      </w:r>
      <w:r w:rsidRPr="004C446B">
        <w:rPr>
          <w:rFonts w:asciiTheme="minorHAnsi" w:hAnsiTheme="minorHAnsi" w:cstheme="minorHAnsi"/>
        </w:rPr>
        <w:t>to be awarded will depend on the funds available and the quality of the applicants.</w:t>
      </w:r>
    </w:p>
    <w:p w14:paraId="1326DC55" w14:textId="77777777" w:rsidR="00F45D55" w:rsidRPr="004C446B" w:rsidRDefault="00F45D55" w:rsidP="00F45D55">
      <w:pPr>
        <w:numPr>
          <w:ilvl w:val="0"/>
          <w:numId w:val="11"/>
        </w:numPr>
        <w:tabs>
          <w:tab w:val="clear" w:pos="2166"/>
          <w:tab w:val="num" w:pos="360"/>
        </w:tabs>
        <w:spacing w:after="240"/>
        <w:ind w:left="360"/>
        <w:rPr>
          <w:rFonts w:asciiTheme="minorHAnsi" w:hAnsiTheme="minorHAnsi" w:cstheme="minorHAnsi"/>
        </w:rPr>
      </w:pPr>
      <w:r w:rsidRPr="004C446B">
        <w:rPr>
          <w:rFonts w:asciiTheme="minorHAnsi" w:hAnsiTheme="minorHAnsi" w:cstheme="minorHAnsi"/>
        </w:rPr>
        <w:t xml:space="preserve">Scholarships shall be paid in the form of a remission of fees to be given as four credits of equal value made to the Scholarship holder’s account with the College over the course of the year. </w:t>
      </w:r>
    </w:p>
    <w:p w14:paraId="54DF55D6" w14:textId="77777777" w:rsidR="00F45D55" w:rsidRPr="004C446B" w:rsidRDefault="00F45D55" w:rsidP="00F45D55">
      <w:pPr>
        <w:numPr>
          <w:ilvl w:val="0"/>
          <w:numId w:val="11"/>
        </w:numPr>
        <w:tabs>
          <w:tab w:val="clear" w:pos="2166"/>
          <w:tab w:val="num" w:pos="360"/>
        </w:tabs>
        <w:spacing w:after="240"/>
        <w:ind w:left="360"/>
        <w:rPr>
          <w:rFonts w:asciiTheme="minorHAnsi" w:hAnsiTheme="minorHAnsi" w:cstheme="minorHAnsi"/>
        </w:rPr>
      </w:pPr>
      <w:r w:rsidRPr="004C446B">
        <w:rPr>
          <w:rFonts w:asciiTheme="minorHAnsi" w:hAnsiTheme="minorHAnsi" w:cstheme="minorHAnsi"/>
        </w:rPr>
        <w:t>If, in any one year, no candidate is deemed to be of sufficient merit, no award of the Scholarship shall be made.</w:t>
      </w:r>
    </w:p>
    <w:p w14:paraId="16ECCBFC" w14:textId="77777777" w:rsidR="00F45D55" w:rsidRPr="004C446B" w:rsidRDefault="00F45D55" w:rsidP="00F45D55">
      <w:pPr>
        <w:numPr>
          <w:ilvl w:val="0"/>
          <w:numId w:val="11"/>
        </w:numPr>
        <w:tabs>
          <w:tab w:val="clear" w:pos="2166"/>
          <w:tab w:val="num" w:pos="360"/>
        </w:tabs>
        <w:spacing w:after="240"/>
        <w:ind w:left="360"/>
        <w:rPr>
          <w:rFonts w:asciiTheme="minorHAnsi" w:hAnsiTheme="minorHAnsi" w:cstheme="minorHAnsi"/>
        </w:rPr>
      </w:pPr>
      <w:r w:rsidRPr="004C446B">
        <w:rPr>
          <w:rFonts w:asciiTheme="minorHAnsi" w:hAnsiTheme="minorHAnsi" w:cstheme="minorHAnsi"/>
        </w:rPr>
        <w:t>If in any one year, candidates for the Scholarship are deemed to be of equal merit, the Scholarship may be shared between two or more candidates.</w:t>
      </w:r>
    </w:p>
    <w:p w14:paraId="155A42D7" w14:textId="6412E835" w:rsidR="00F45D55" w:rsidRPr="004C446B" w:rsidRDefault="00F45D55" w:rsidP="00F45D55">
      <w:pPr>
        <w:numPr>
          <w:ilvl w:val="0"/>
          <w:numId w:val="11"/>
        </w:numPr>
        <w:tabs>
          <w:tab w:val="clear" w:pos="2166"/>
          <w:tab w:val="num" w:pos="360"/>
        </w:tabs>
        <w:spacing w:after="240"/>
        <w:ind w:left="360"/>
        <w:rPr>
          <w:rFonts w:asciiTheme="minorHAnsi" w:hAnsiTheme="minorHAnsi" w:cstheme="minorHAnsi"/>
        </w:rPr>
      </w:pPr>
      <w:r w:rsidRPr="004C446B">
        <w:rPr>
          <w:rFonts w:asciiTheme="minorHAnsi" w:hAnsiTheme="minorHAnsi" w:cstheme="minorHAnsi"/>
        </w:rPr>
        <w:t>The Scholarship may be awarded to the same person in successive years</w:t>
      </w:r>
      <w:r w:rsidR="00063BF0" w:rsidRPr="004C446B">
        <w:rPr>
          <w:rFonts w:asciiTheme="minorHAnsi" w:hAnsiTheme="minorHAnsi" w:cstheme="minorHAnsi"/>
        </w:rPr>
        <w:t>, for as long as they are in College and continue to meet the criteria of the scholarship</w:t>
      </w:r>
      <w:r w:rsidRPr="004C446B">
        <w:rPr>
          <w:rFonts w:asciiTheme="minorHAnsi" w:hAnsiTheme="minorHAnsi" w:cstheme="minorHAnsi"/>
        </w:rPr>
        <w:t xml:space="preserve">. </w:t>
      </w:r>
    </w:p>
    <w:p w14:paraId="42C2DFBD" w14:textId="77777777" w:rsidR="00F45D55" w:rsidRPr="004C446B" w:rsidRDefault="00F45D55" w:rsidP="00F45D55">
      <w:pPr>
        <w:numPr>
          <w:ilvl w:val="0"/>
          <w:numId w:val="11"/>
        </w:numPr>
        <w:tabs>
          <w:tab w:val="clear" w:pos="2166"/>
          <w:tab w:val="num" w:pos="360"/>
        </w:tabs>
        <w:spacing w:after="240"/>
        <w:ind w:left="360"/>
        <w:rPr>
          <w:rFonts w:asciiTheme="minorHAnsi" w:hAnsiTheme="minorHAnsi" w:cstheme="minorHAnsi"/>
        </w:rPr>
      </w:pPr>
      <w:r w:rsidRPr="004C446B">
        <w:rPr>
          <w:rFonts w:asciiTheme="minorHAnsi" w:hAnsiTheme="minorHAnsi" w:cstheme="minorHAnsi"/>
        </w:rPr>
        <w:t>The selection of a candidate(s) to whom the Scholarship(s) will be awarded shall be made by a Committee (The Programs, Scholarships and Awards Committee) appointed by the Council that shall have assigned it to that responsibility.</w:t>
      </w:r>
    </w:p>
    <w:p w14:paraId="490E20E3" w14:textId="77777777" w:rsidR="00F45D55" w:rsidRPr="004C446B" w:rsidRDefault="00F45D55" w:rsidP="00F45D55">
      <w:pPr>
        <w:numPr>
          <w:ilvl w:val="0"/>
          <w:numId w:val="11"/>
        </w:numPr>
        <w:tabs>
          <w:tab w:val="clear" w:pos="2166"/>
          <w:tab w:val="num" w:pos="360"/>
        </w:tabs>
        <w:spacing w:after="240"/>
        <w:ind w:left="360"/>
        <w:rPr>
          <w:rFonts w:asciiTheme="minorHAnsi" w:hAnsiTheme="minorHAnsi" w:cstheme="minorHAnsi"/>
        </w:rPr>
      </w:pPr>
      <w:r w:rsidRPr="004C446B">
        <w:rPr>
          <w:rFonts w:asciiTheme="minorHAnsi" w:hAnsiTheme="minorHAnsi" w:cstheme="minorHAnsi"/>
        </w:rPr>
        <w:t>The College Council may, on the recommendation of the Programs, Scholarships and Awards Committee, suspend or cancel a Scholarship after giving the Scholar an opportunity to be heard. The Scholarship may be suspended or cancelled if in the opinion of an absolute majority of Council members the Scholar:</w:t>
      </w:r>
    </w:p>
    <w:p w14:paraId="3E108C64" w14:textId="77777777" w:rsidR="00F45D55" w:rsidRPr="004C446B" w:rsidRDefault="00F45D55" w:rsidP="00F45D55">
      <w:pPr>
        <w:numPr>
          <w:ilvl w:val="1"/>
          <w:numId w:val="7"/>
        </w:numPr>
        <w:tabs>
          <w:tab w:val="clear" w:pos="2166"/>
          <w:tab w:val="num" w:pos="1080"/>
        </w:tabs>
        <w:ind w:left="1077" w:hanging="357"/>
        <w:rPr>
          <w:rFonts w:asciiTheme="minorHAnsi" w:hAnsiTheme="minorHAnsi" w:cstheme="minorHAnsi"/>
        </w:rPr>
      </w:pPr>
      <w:r w:rsidRPr="004C446B">
        <w:rPr>
          <w:rFonts w:asciiTheme="minorHAnsi" w:hAnsiTheme="minorHAnsi" w:cstheme="minorHAnsi"/>
        </w:rPr>
        <w:t>is not adequately fulfilling the two-fold functions of satisfactory academic progress and service to the College Community; or</w:t>
      </w:r>
    </w:p>
    <w:p w14:paraId="1BE6AFB2" w14:textId="4746B362" w:rsidR="00F45D55" w:rsidRPr="004C446B" w:rsidRDefault="00F45D55" w:rsidP="00F45D55">
      <w:pPr>
        <w:numPr>
          <w:ilvl w:val="1"/>
          <w:numId w:val="7"/>
        </w:numPr>
        <w:tabs>
          <w:tab w:val="clear" w:pos="2166"/>
          <w:tab w:val="num" w:pos="1080"/>
        </w:tabs>
        <w:spacing w:after="240"/>
        <w:ind w:left="1080"/>
        <w:rPr>
          <w:rFonts w:asciiTheme="minorHAnsi" w:hAnsiTheme="minorHAnsi" w:cstheme="minorHAnsi"/>
        </w:rPr>
      </w:pPr>
      <w:r w:rsidRPr="004C446B">
        <w:rPr>
          <w:rFonts w:asciiTheme="minorHAnsi" w:hAnsiTheme="minorHAnsi" w:cstheme="minorHAnsi"/>
        </w:rPr>
        <w:t>ceases to retain the status of a full-time student of at a</w:t>
      </w:r>
      <w:r w:rsidR="003B4950" w:rsidRPr="004C446B">
        <w:rPr>
          <w:rFonts w:asciiTheme="minorHAnsi" w:hAnsiTheme="minorHAnsi" w:cstheme="minorHAnsi"/>
        </w:rPr>
        <w:t xml:space="preserve">n </w:t>
      </w:r>
      <w:r w:rsidRPr="004C446B">
        <w:rPr>
          <w:rFonts w:asciiTheme="minorHAnsi" w:hAnsiTheme="minorHAnsi" w:cstheme="minorHAnsi"/>
        </w:rPr>
        <w:t>Australian University.</w:t>
      </w:r>
    </w:p>
    <w:p w14:paraId="7BEF118F" w14:textId="77777777" w:rsidR="00F45D55" w:rsidRPr="004C446B" w:rsidRDefault="00F45D55" w:rsidP="00F45D55">
      <w:pPr>
        <w:numPr>
          <w:ilvl w:val="0"/>
          <w:numId w:val="11"/>
        </w:numPr>
        <w:tabs>
          <w:tab w:val="clear" w:pos="2166"/>
          <w:tab w:val="num" w:pos="360"/>
        </w:tabs>
        <w:spacing w:after="240"/>
        <w:ind w:left="360"/>
        <w:rPr>
          <w:rFonts w:asciiTheme="minorHAnsi" w:hAnsiTheme="minorHAnsi" w:cstheme="minorHAnsi"/>
        </w:rPr>
      </w:pPr>
      <w:r w:rsidRPr="004C446B">
        <w:rPr>
          <w:rFonts w:asciiTheme="minorHAnsi" w:hAnsiTheme="minorHAnsi" w:cstheme="minorHAnsi"/>
        </w:rPr>
        <w:t>These regulations may be varied from time to time by the College Council provided that:</w:t>
      </w:r>
    </w:p>
    <w:p w14:paraId="1D81893F" w14:textId="77777777" w:rsidR="00F45D55" w:rsidRPr="004C446B" w:rsidRDefault="00F45D55" w:rsidP="00F45D55">
      <w:pPr>
        <w:numPr>
          <w:ilvl w:val="0"/>
          <w:numId w:val="12"/>
        </w:numPr>
        <w:tabs>
          <w:tab w:val="clear" w:pos="1800"/>
          <w:tab w:val="num" w:pos="540"/>
        </w:tabs>
        <w:ind w:left="1077" w:hanging="357"/>
        <w:rPr>
          <w:rFonts w:asciiTheme="minorHAnsi" w:hAnsiTheme="minorHAnsi" w:cstheme="minorHAnsi"/>
        </w:rPr>
      </w:pPr>
      <w:r w:rsidRPr="004C446B">
        <w:rPr>
          <w:rFonts w:asciiTheme="minorHAnsi" w:hAnsiTheme="minorHAnsi" w:cstheme="minorHAnsi"/>
        </w:rPr>
        <w:t>The purpose and title of the Scholarship shall not be changed; and</w:t>
      </w:r>
    </w:p>
    <w:p w14:paraId="0D7AF7C1" w14:textId="77777777" w:rsidR="00F45D55" w:rsidRPr="004C446B" w:rsidRDefault="00F45D55" w:rsidP="00F45D55">
      <w:pPr>
        <w:numPr>
          <w:ilvl w:val="0"/>
          <w:numId w:val="12"/>
        </w:numPr>
        <w:tabs>
          <w:tab w:val="clear" w:pos="1800"/>
          <w:tab w:val="num" w:pos="540"/>
        </w:tabs>
        <w:spacing w:after="240"/>
        <w:ind w:left="1080"/>
        <w:rPr>
          <w:rFonts w:asciiTheme="minorHAnsi" w:hAnsiTheme="minorHAnsi" w:cstheme="minorHAnsi"/>
        </w:rPr>
      </w:pPr>
      <w:r w:rsidRPr="004C446B">
        <w:rPr>
          <w:rFonts w:asciiTheme="minorHAnsi" w:hAnsiTheme="minorHAnsi" w:cstheme="minorHAnsi"/>
        </w:rPr>
        <w:t xml:space="preserve">Any such variation shall not deny the rights under the foregoing rules of a current Scholar or of members of the College at the time of the variation to compete for a Scholarship. </w:t>
      </w:r>
    </w:p>
    <w:p w14:paraId="424AB645" w14:textId="77777777" w:rsidR="00F45D55" w:rsidRPr="004C446B" w:rsidRDefault="00F45D55" w:rsidP="00F45D55">
      <w:pPr>
        <w:spacing w:after="120"/>
        <w:jc w:val="both"/>
        <w:rPr>
          <w:rFonts w:asciiTheme="minorHAnsi" w:hAnsiTheme="minorHAnsi" w:cstheme="minorHAnsi"/>
          <w:b/>
        </w:rPr>
      </w:pPr>
    </w:p>
    <w:p w14:paraId="473F5919" w14:textId="77777777" w:rsidR="00F45D55" w:rsidRPr="004C446B" w:rsidRDefault="00F45D55" w:rsidP="00F45D55">
      <w:pPr>
        <w:spacing w:after="120"/>
        <w:jc w:val="both"/>
        <w:rPr>
          <w:rFonts w:asciiTheme="minorHAnsi" w:hAnsiTheme="minorHAnsi" w:cstheme="minorHAnsi"/>
          <w:b/>
        </w:rPr>
      </w:pPr>
    </w:p>
    <w:p w14:paraId="6449F15E" w14:textId="77777777" w:rsidR="00F45D55" w:rsidRPr="004C446B" w:rsidRDefault="00F45D55" w:rsidP="00F45D55">
      <w:pPr>
        <w:spacing w:after="120"/>
        <w:jc w:val="both"/>
        <w:rPr>
          <w:rFonts w:asciiTheme="minorHAnsi" w:hAnsiTheme="minorHAnsi" w:cstheme="minorHAnsi"/>
          <w:b/>
        </w:rPr>
      </w:pPr>
    </w:p>
    <w:p w14:paraId="03BD8276" w14:textId="77777777" w:rsidR="00F45D55" w:rsidRPr="004C446B" w:rsidRDefault="00F45D55" w:rsidP="00F45D55">
      <w:pPr>
        <w:spacing w:after="120"/>
        <w:jc w:val="both"/>
        <w:rPr>
          <w:rFonts w:asciiTheme="minorHAnsi" w:hAnsiTheme="minorHAnsi" w:cstheme="minorHAnsi"/>
          <w:b/>
        </w:rPr>
      </w:pPr>
    </w:p>
    <w:p w14:paraId="18429E25" w14:textId="77777777" w:rsidR="00F45D55" w:rsidRPr="004C446B" w:rsidRDefault="00F45D55" w:rsidP="00F45D55">
      <w:pPr>
        <w:spacing w:after="120"/>
        <w:jc w:val="both"/>
        <w:rPr>
          <w:rFonts w:asciiTheme="minorHAnsi" w:hAnsiTheme="minorHAnsi" w:cstheme="minorHAnsi"/>
          <w:b/>
        </w:rPr>
      </w:pPr>
    </w:p>
    <w:p w14:paraId="4EB9AA89" w14:textId="77777777" w:rsidR="00F45D55" w:rsidRPr="004C446B" w:rsidRDefault="00F45D55" w:rsidP="00F45D55">
      <w:pPr>
        <w:spacing w:after="120"/>
        <w:jc w:val="both"/>
        <w:rPr>
          <w:rFonts w:asciiTheme="minorHAnsi" w:hAnsiTheme="minorHAnsi" w:cstheme="minorHAnsi"/>
          <w:b/>
        </w:rPr>
      </w:pPr>
    </w:p>
    <w:p w14:paraId="43D03358" w14:textId="77777777" w:rsidR="00F45D55" w:rsidRPr="004C446B" w:rsidRDefault="00F45D55" w:rsidP="00F45D55">
      <w:pPr>
        <w:spacing w:after="120"/>
        <w:jc w:val="both"/>
        <w:rPr>
          <w:rFonts w:asciiTheme="minorHAnsi" w:hAnsiTheme="minorHAnsi" w:cstheme="minorHAnsi"/>
          <w:b/>
        </w:rPr>
      </w:pPr>
    </w:p>
    <w:p w14:paraId="254E8E30" w14:textId="77777777" w:rsidR="00F45D55" w:rsidRPr="004C446B" w:rsidRDefault="00F45D55" w:rsidP="00F45D55">
      <w:pPr>
        <w:spacing w:after="120"/>
        <w:jc w:val="both"/>
        <w:rPr>
          <w:rFonts w:asciiTheme="minorHAnsi" w:hAnsiTheme="minorHAnsi" w:cstheme="minorHAnsi"/>
          <w:b/>
        </w:rPr>
      </w:pPr>
    </w:p>
    <w:p w14:paraId="51B18B66" w14:textId="77777777" w:rsidR="00F45D55" w:rsidRPr="004C446B" w:rsidRDefault="00F45D55" w:rsidP="00F45D55">
      <w:pPr>
        <w:spacing w:after="120"/>
        <w:jc w:val="both"/>
        <w:rPr>
          <w:rFonts w:asciiTheme="minorHAnsi" w:hAnsiTheme="minorHAnsi" w:cstheme="minorHAnsi"/>
          <w:b/>
        </w:rPr>
      </w:pPr>
    </w:p>
    <w:p w14:paraId="233D983B" w14:textId="77777777" w:rsidR="00F45D55" w:rsidRPr="004C446B" w:rsidRDefault="00F45D55" w:rsidP="00F45D55">
      <w:pPr>
        <w:spacing w:after="120"/>
        <w:jc w:val="both"/>
        <w:rPr>
          <w:rFonts w:asciiTheme="minorHAnsi" w:hAnsiTheme="minorHAnsi" w:cstheme="minorHAnsi"/>
          <w:b/>
        </w:rPr>
      </w:pPr>
    </w:p>
    <w:p w14:paraId="0D05D08D" w14:textId="77777777" w:rsidR="00F44C0B" w:rsidRPr="004C446B" w:rsidRDefault="00F44C0B" w:rsidP="00DF70E3">
      <w:pPr>
        <w:spacing w:after="240"/>
        <w:rPr>
          <w:rFonts w:asciiTheme="minorHAnsi" w:hAnsiTheme="minorHAnsi" w:cstheme="minorHAnsi"/>
        </w:rPr>
      </w:pPr>
    </w:p>
    <w:sectPr w:rsidR="00F44C0B" w:rsidRPr="004C446B" w:rsidSect="005D1C93">
      <w:headerReference w:type="default" r:id="rId11"/>
      <w:footerReference w:type="default" r:id="rId12"/>
      <w:headerReference w:type="first" r:id="rId13"/>
      <w:footerReference w:type="first" r:id="rId14"/>
      <w:pgSz w:w="11900" w:h="16840"/>
      <w:pgMar w:top="1135" w:right="1127" w:bottom="1276" w:left="1134"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B51F9" w14:textId="77777777" w:rsidR="00CF5A98" w:rsidRDefault="00CF5A98">
      <w:r>
        <w:separator/>
      </w:r>
    </w:p>
  </w:endnote>
  <w:endnote w:type="continuationSeparator" w:id="0">
    <w:p w14:paraId="260F1CC1" w14:textId="77777777" w:rsidR="00CF5A98" w:rsidRDefault="00CF5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834B7" w14:textId="77777777" w:rsidR="00014C9D" w:rsidRDefault="00984EDC">
    <w:pPr>
      <w:pStyle w:val="Footer"/>
      <w:jc w:val="center"/>
    </w:pPr>
    <w:r>
      <w:fldChar w:fldCharType="begin"/>
    </w:r>
    <w:r>
      <w:instrText xml:space="preserve"> PAGE   \* MERGEFORMAT </w:instrText>
    </w:r>
    <w:r>
      <w:fldChar w:fldCharType="separate"/>
    </w:r>
    <w:r w:rsidR="007F76E0">
      <w:rPr>
        <w:noProof/>
      </w:rPr>
      <w:t>6</w:t>
    </w:r>
    <w:r>
      <w:rPr>
        <w:noProof/>
      </w:rPr>
      <w:fldChar w:fldCharType="end"/>
    </w:r>
  </w:p>
  <w:p w14:paraId="695B1257" w14:textId="77777777" w:rsidR="00014C9D" w:rsidRDefault="00014C9D" w:rsidP="006011B6">
    <w:pPr>
      <w:pStyle w:val="Footer"/>
      <w:ind w:left="-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FA538" w14:textId="77777777" w:rsidR="00014C9D" w:rsidRDefault="00014C9D">
    <w:pPr>
      <w:pStyle w:val="Footer"/>
    </w:pPr>
  </w:p>
  <w:p w14:paraId="09B21AF5" w14:textId="77777777" w:rsidR="00014C9D" w:rsidRDefault="00014C9D">
    <w:pPr>
      <w:pStyle w:val="Footer"/>
    </w:pPr>
  </w:p>
  <w:p w14:paraId="10C0D2AB" w14:textId="77777777" w:rsidR="00014C9D" w:rsidRDefault="00014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CF3AE" w14:textId="77777777" w:rsidR="00CF5A98" w:rsidRDefault="00CF5A98">
      <w:r>
        <w:separator/>
      </w:r>
    </w:p>
  </w:footnote>
  <w:footnote w:type="continuationSeparator" w:id="0">
    <w:p w14:paraId="253F4C26" w14:textId="77777777" w:rsidR="00CF5A98" w:rsidRDefault="00CF5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05B6A" w14:textId="77777777" w:rsidR="00014C9D" w:rsidRDefault="00014C9D" w:rsidP="006011B6">
    <w:pPr>
      <w:pStyle w:val="Header"/>
      <w:ind w:left="368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0F43F" w14:textId="77777777" w:rsidR="00014C9D" w:rsidRDefault="00014C9D">
    <w:pPr>
      <w:pStyle w:val="Header"/>
    </w:pPr>
  </w:p>
  <w:p w14:paraId="3836DE51" w14:textId="77777777" w:rsidR="00014C9D" w:rsidRDefault="00014C9D">
    <w:pPr>
      <w:pStyle w:val="Header"/>
    </w:pPr>
  </w:p>
  <w:p w14:paraId="2BFBA391" w14:textId="77777777" w:rsidR="00014C9D" w:rsidRDefault="00014C9D">
    <w:pPr>
      <w:pStyle w:val="Header"/>
    </w:pPr>
  </w:p>
  <w:p w14:paraId="6FBEB8DB" w14:textId="77777777" w:rsidR="00014C9D" w:rsidRDefault="001868A0">
    <w:pPr>
      <w:pStyle w:val="Header"/>
    </w:pPr>
    <w:r w:rsidRPr="001868A0">
      <w:rPr>
        <w:noProof/>
        <w:lang w:eastAsia="en-AU"/>
      </w:rPr>
      <w:drawing>
        <wp:anchor distT="0" distB="0" distL="114300" distR="114300" simplePos="0" relativeHeight="251660288" behindDoc="1" locked="0" layoutInCell="1" allowOverlap="1" wp14:anchorId="23859771" wp14:editId="570F96C7">
          <wp:simplePos x="0" y="0"/>
          <wp:positionH relativeFrom="column">
            <wp:posOffset>-710565</wp:posOffset>
          </wp:positionH>
          <wp:positionV relativeFrom="paragraph">
            <wp:posOffset>-525780</wp:posOffset>
          </wp:positionV>
          <wp:extent cx="7566660" cy="1790700"/>
          <wp:effectExtent l="0" t="0" r="571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2402_lincoln-college-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792800"/>
                  </a:xfrm>
                  <a:prstGeom prst="rect">
                    <a:avLst/>
                  </a:prstGeom>
                </pic:spPr>
              </pic:pic>
            </a:graphicData>
          </a:graphic>
        </wp:anchor>
      </w:drawing>
    </w:r>
  </w:p>
  <w:p w14:paraId="02C698D5" w14:textId="77777777" w:rsidR="00014C9D" w:rsidRDefault="00014C9D">
    <w:pPr>
      <w:pStyle w:val="Header"/>
    </w:pPr>
  </w:p>
  <w:p w14:paraId="17E1CCD1" w14:textId="77777777" w:rsidR="00014C9D" w:rsidRDefault="00014C9D">
    <w:pPr>
      <w:pStyle w:val="Header"/>
    </w:pPr>
  </w:p>
  <w:p w14:paraId="4C7B3290" w14:textId="77777777" w:rsidR="00014C9D" w:rsidRDefault="00014C9D">
    <w:pPr>
      <w:pStyle w:val="Header"/>
    </w:pPr>
  </w:p>
  <w:p w14:paraId="2D4F977B" w14:textId="77777777" w:rsidR="00014C9D" w:rsidRDefault="00014C9D">
    <w:pPr>
      <w:pStyle w:val="Header"/>
    </w:pPr>
  </w:p>
  <w:p w14:paraId="61730301" w14:textId="77777777" w:rsidR="00014C9D" w:rsidRDefault="00014C9D">
    <w:pPr>
      <w:pStyle w:val="Header"/>
    </w:pPr>
  </w:p>
  <w:p w14:paraId="1447157B" w14:textId="77777777" w:rsidR="00014C9D" w:rsidRDefault="00014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9139A"/>
    <w:multiLevelType w:val="hybridMultilevel"/>
    <w:tmpl w:val="758A9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AA7A11"/>
    <w:multiLevelType w:val="hybridMultilevel"/>
    <w:tmpl w:val="6E6C9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4B3F41"/>
    <w:multiLevelType w:val="hybridMultilevel"/>
    <w:tmpl w:val="DD02238C"/>
    <w:lvl w:ilvl="0" w:tplc="FAFE943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074"/>
        </w:tabs>
        <w:ind w:left="1074" w:hanging="360"/>
      </w:pPr>
    </w:lvl>
    <w:lvl w:ilvl="2" w:tplc="0409001B" w:tentative="1">
      <w:start w:val="1"/>
      <w:numFmt w:val="lowerRoman"/>
      <w:lvlText w:val="%3."/>
      <w:lvlJc w:val="right"/>
      <w:pPr>
        <w:tabs>
          <w:tab w:val="num" w:pos="1794"/>
        </w:tabs>
        <w:ind w:left="1794" w:hanging="180"/>
      </w:pPr>
    </w:lvl>
    <w:lvl w:ilvl="3" w:tplc="0409000F" w:tentative="1">
      <w:start w:val="1"/>
      <w:numFmt w:val="decimal"/>
      <w:lvlText w:val="%4."/>
      <w:lvlJc w:val="left"/>
      <w:pPr>
        <w:tabs>
          <w:tab w:val="num" w:pos="2514"/>
        </w:tabs>
        <w:ind w:left="2514" w:hanging="360"/>
      </w:pPr>
    </w:lvl>
    <w:lvl w:ilvl="4" w:tplc="04090019" w:tentative="1">
      <w:start w:val="1"/>
      <w:numFmt w:val="lowerLetter"/>
      <w:lvlText w:val="%5."/>
      <w:lvlJc w:val="left"/>
      <w:pPr>
        <w:tabs>
          <w:tab w:val="num" w:pos="3234"/>
        </w:tabs>
        <w:ind w:left="3234" w:hanging="360"/>
      </w:pPr>
    </w:lvl>
    <w:lvl w:ilvl="5" w:tplc="0409001B" w:tentative="1">
      <w:start w:val="1"/>
      <w:numFmt w:val="lowerRoman"/>
      <w:lvlText w:val="%6."/>
      <w:lvlJc w:val="right"/>
      <w:pPr>
        <w:tabs>
          <w:tab w:val="num" w:pos="3954"/>
        </w:tabs>
        <w:ind w:left="3954" w:hanging="180"/>
      </w:pPr>
    </w:lvl>
    <w:lvl w:ilvl="6" w:tplc="0409000F" w:tentative="1">
      <w:start w:val="1"/>
      <w:numFmt w:val="decimal"/>
      <w:lvlText w:val="%7."/>
      <w:lvlJc w:val="left"/>
      <w:pPr>
        <w:tabs>
          <w:tab w:val="num" w:pos="4674"/>
        </w:tabs>
        <w:ind w:left="4674" w:hanging="360"/>
      </w:pPr>
    </w:lvl>
    <w:lvl w:ilvl="7" w:tplc="04090019" w:tentative="1">
      <w:start w:val="1"/>
      <w:numFmt w:val="lowerLetter"/>
      <w:lvlText w:val="%8."/>
      <w:lvlJc w:val="left"/>
      <w:pPr>
        <w:tabs>
          <w:tab w:val="num" w:pos="5394"/>
        </w:tabs>
        <w:ind w:left="5394" w:hanging="360"/>
      </w:pPr>
    </w:lvl>
    <w:lvl w:ilvl="8" w:tplc="0409001B" w:tentative="1">
      <w:start w:val="1"/>
      <w:numFmt w:val="lowerRoman"/>
      <w:lvlText w:val="%9."/>
      <w:lvlJc w:val="right"/>
      <w:pPr>
        <w:tabs>
          <w:tab w:val="num" w:pos="6114"/>
        </w:tabs>
        <w:ind w:left="6114" w:hanging="180"/>
      </w:pPr>
    </w:lvl>
  </w:abstractNum>
  <w:abstractNum w:abstractNumId="3" w15:restartNumberingAfterBreak="0">
    <w:nsid w:val="24F16281"/>
    <w:multiLevelType w:val="multilevel"/>
    <w:tmpl w:val="70668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527DAC"/>
    <w:multiLevelType w:val="hybridMultilevel"/>
    <w:tmpl w:val="21CE440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5" w15:restartNumberingAfterBreak="0">
    <w:nsid w:val="40C91736"/>
    <w:multiLevelType w:val="hybridMultilevel"/>
    <w:tmpl w:val="3094F7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18F5F96"/>
    <w:multiLevelType w:val="hybridMultilevel"/>
    <w:tmpl w:val="0EDC6BB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D257A0"/>
    <w:multiLevelType w:val="hybridMultilevel"/>
    <w:tmpl w:val="8E8638AE"/>
    <w:lvl w:ilvl="0" w:tplc="FD507BAA">
      <w:start w:val="1"/>
      <w:numFmt w:val="decimal"/>
      <w:lvlText w:val="%1."/>
      <w:lvlJc w:val="left"/>
      <w:pPr>
        <w:tabs>
          <w:tab w:val="num" w:pos="1446"/>
        </w:tabs>
        <w:ind w:left="1446" w:hanging="360"/>
      </w:pPr>
      <w:rPr>
        <w:b w:val="0"/>
      </w:rPr>
    </w:lvl>
    <w:lvl w:ilvl="1" w:tplc="FAFE943A">
      <w:start w:val="1"/>
      <w:numFmt w:val="lowerLetter"/>
      <w:lvlText w:val="%2)"/>
      <w:lvlJc w:val="left"/>
      <w:pPr>
        <w:tabs>
          <w:tab w:val="num" w:pos="2166"/>
        </w:tabs>
        <w:ind w:left="2166" w:hanging="360"/>
      </w:pPr>
      <w:rPr>
        <w:rFonts w:hint="default"/>
      </w:r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8" w15:restartNumberingAfterBreak="0">
    <w:nsid w:val="49EB7EE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11E406A"/>
    <w:multiLevelType w:val="hybridMultilevel"/>
    <w:tmpl w:val="655E59B2"/>
    <w:lvl w:ilvl="0" w:tplc="04090011">
      <w:start w:val="1"/>
      <w:numFmt w:val="decimal"/>
      <w:lvlText w:val="%1)"/>
      <w:lvlJc w:val="left"/>
      <w:pPr>
        <w:tabs>
          <w:tab w:val="num" w:pos="2166"/>
        </w:tabs>
        <w:ind w:left="216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C377F4"/>
    <w:multiLevelType w:val="hybridMultilevel"/>
    <w:tmpl w:val="3A88040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603F0D13"/>
    <w:multiLevelType w:val="hybridMultilevel"/>
    <w:tmpl w:val="652CB7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25B56B2"/>
    <w:multiLevelType w:val="hybridMultilevel"/>
    <w:tmpl w:val="78DAD3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D532B85"/>
    <w:multiLevelType w:val="hybridMultilevel"/>
    <w:tmpl w:val="A1C6C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1"/>
  </w:num>
  <w:num w:numId="3">
    <w:abstractNumId w:val="13"/>
  </w:num>
  <w:num w:numId="4">
    <w:abstractNumId w:val="8"/>
  </w:num>
  <w:num w:numId="5">
    <w:abstractNumId w:val="10"/>
  </w:num>
  <w:num w:numId="6">
    <w:abstractNumId w:val="5"/>
  </w:num>
  <w:num w:numId="7">
    <w:abstractNumId w:val="7"/>
  </w:num>
  <w:num w:numId="8">
    <w:abstractNumId w:val="12"/>
  </w:num>
  <w:num w:numId="9">
    <w:abstractNumId w:val="0"/>
  </w:num>
  <w:num w:numId="10">
    <w:abstractNumId w:val="4"/>
  </w:num>
  <w:num w:numId="11">
    <w:abstractNumId w:val="9"/>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0E4D"/>
    <w:rsid w:val="00014C9D"/>
    <w:rsid w:val="00063BF0"/>
    <w:rsid w:val="0008542B"/>
    <w:rsid w:val="000C5B45"/>
    <w:rsid w:val="00113C0D"/>
    <w:rsid w:val="00142521"/>
    <w:rsid w:val="00157621"/>
    <w:rsid w:val="0015797D"/>
    <w:rsid w:val="00182510"/>
    <w:rsid w:val="001868A0"/>
    <w:rsid w:val="001C6658"/>
    <w:rsid w:val="002221FF"/>
    <w:rsid w:val="002244BE"/>
    <w:rsid w:val="002359C0"/>
    <w:rsid w:val="00294F08"/>
    <w:rsid w:val="002B6CDC"/>
    <w:rsid w:val="002C77D1"/>
    <w:rsid w:val="00301563"/>
    <w:rsid w:val="003343D4"/>
    <w:rsid w:val="003512E3"/>
    <w:rsid w:val="00390E4D"/>
    <w:rsid w:val="003A67FE"/>
    <w:rsid w:val="003B4950"/>
    <w:rsid w:val="003D6EC0"/>
    <w:rsid w:val="0040732E"/>
    <w:rsid w:val="0041550B"/>
    <w:rsid w:val="00463091"/>
    <w:rsid w:val="004A22B8"/>
    <w:rsid w:val="004C446B"/>
    <w:rsid w:val="004C5D5D"/>
    <w:rsid w:val="004F2EEA"/>
    <w:rsid w:val="00525149"/>
    <w:rsid w:val="005576B4"/>
    <w:rsid w:val="00564146"/>
    <w:rsid w:val="00570A61"/>
    <w:rsid w:val="00585E4A"/>
    <w:rsid w:val="005B2C5A"/>
    <w:rsid w:val="005B6CC7"/>
    <w:rsid w:val="005C7E23"/>
    <w:rsid w:val="005D1C93"/>
    <w:rsid w:val="006011B6"/>
    <w:rsid w:val="00656870"/>
    <w:rsid w:val="00656F25"/>
    <w:rsid w:val="00683B0B"/>
    <w:rsid w:val="006A6761"/>
    <w:rsid w:val="006B70DC"/>
    <w:rsid w:val="006F14D2"/>
    <w:rsid w:val="0073344F"/>
    <w:rsid w:val="00763E69"/>
    <w:rsid w:val="00794B2F"/>
    <w:rsid w:val="007D46A0"/>
    <w:rsid w:val="007F76E0"/>
    <w:rsid w:val="00805054"/>
    <w:rsid w:val="00864015"/>
    <w:rsid w:val="00871ED2"/>
    <w:rsid w:val="008965D8"/>
    <w:rsid w:val="00906B06"/>
    <w:rsid w:val="00942ADD"/>
    <w:rsid w:val="00962F97"/>
    <w:rsid w:val="00984EDC"/>
    <w:rsid w:val="009945EB"/>
    <w:rsid w:val="009C67EA"/>
    <w:rsid w:val="009F39C0"/>
    <w:rsid w:val="00A048A8"/>
    <w:rsid w:val="00A14A15"/>
    <w:rsid w:val="00A3285B"/>
    <w:rsid w:val="00A35F91"/>
    <w:rsid w:val="00A42AEB"/>
    <w:rsid w:val="00A67246"/>
    <w:rsid w:val="00AF2B4C"/>
    <w:rsid w:val="00B27455"/>
    <w:rsid w:val="00B416EF"/>
    <w:rsid w:val="00BB3097"/>
    <w:rsid w:val="00BE133A"/>
    <w:rsid w:val="00BF54D0"/>
    <w:rsid w:val="00C038F9"/>
    <w:rsid w:val="00C24F4D"/>
    <w:rsid w:val="00C47F10"/>
    <w:rsid w:val="00C5395A"/>
    <w:rsid w:val="00C65274"/>
    <w:rsid w:val="00C807C8"/>
    <w:rsid w:val="00C904DC"/>
    <w:rsid w:val="00CB4E4D"/>
    <w:rsid w:val="00CF2C45"/>
    <w:rsid w:val="00CF5A98"/>
    <w:rsid w:val="00D72A59"/>
    <w:rsid w:val="00D814CE"/>
    <w:rsid w:val="00D91731"/>
    <w:rsid w:val="00D96600"/>
    <w:rsid w:val="00DE7558"/>
    <w:rsid w:val="00DF70E3"/>
    <w:rsid w:val="00E11E1A"/>
    <w:rsid w:val="00E51150"/>
    <w:rsid w:val="00E80BA4"/>
    <w:rsid w:val="00E80F6F"/>
    <w:rsid w:val="00E84696"/>
    <w:rsid w:val="00ED08B2"/>
    <w:rsid w:val="00EF1275"/>
    <w:rsid w:val="00F44C0B"/>
    <w:rsid w:val="00F45D55"/>
    <w:rsid w:val="00F64B76"/>
    <w:rsid w:val="00F84410"/>
    <w:rsid w:val="00F849A0"/>
    <w:rsid w:val="00FC49B8"/>
    <w:rsid w:val="00FC66B2"/>
    <w:rsid w:val="00FD3C72"/>
    <w:rsid w:val="00FF1F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6152C07"/>
  <w15:docId w15:val="{D89C1325-6DE5-4EE1-AAC8-BD164DDB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6A0"/>
    <w:rPr>
      <w:sz w:val="24"/>
      <w:szCs w:val="24"/>
      <w:lang w:eastAsia="en-US"/>
    </w:rPr>
  </w:style>
  <w:style w:type="paragraph" w:styleId="Heading1">
    <w:name w:val="heading 1"/>
    <w:basedOn w:val="Normal"/>
    <w:link w:val="Heading1Char"/>
    <w:uiPriority w:val="9"/>
    <w:qFormat/>
    <w:rsid w:val="00113C0D"/>
    <w:pPr>
      <w:spacing w:before="100" w:beforeAutospacing="1" w:after="100" w:afterAutospacing="1"/>
      <w:outlineLvl w:val="0"/>
    </w:pPr>
    <w:rPr>
      <w:b/>
      <w:bCs/>
      <w:kern w:val="36"/>
      <w:sz w:val="48"/>
      <w:szCs w:val="48"/>
      <w:lang w:eastAsia="en-AU"/>
    </w:rPr>
  </w:style>
  <w:style w:type="paragraph" w:styleId="Heading4">
    <w:name w:val="heading 4"/>
    <w:basedOn w:val="Normal"/>
    <w:link w:val="Heading4Char"/>
    <w:uiPriority w:val="9"/>
    <w:qFormat/>
    <w:rsid w:val="00113C0D"/>
    <w:pPr>
      <w:spacing w:before="100" w:beforeAutospacing="1" w:after="100" w:afterAutospacing="1"/>
      <w:outlineLvl w:val="3"/>
    </w:pPr>
    <w:rPr>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16E8"/>
    <w:rPr>
      <w:rFonts w:ascii="Lucida Grande" w:hAnsi="Lucida Grande"/>
      <w:sz w:val="18"/>
      <w:szCs w:val="18"/>
    </w:rPr>
  </w:style>
  <w:style w:type="paragraph" w:styleId="Header">
    <w:name w:val="header"/>
    <w:basedOn w:val="Normal"/>
    <w:link w:val="HeaderChar"/>
    <w:uiPriority w:val="99"/>
    <w:rsid w:val="00172B91"/>
    <w:pPr>
      <w:tabs>
        <w:tab w:val="center" w:pos="4320"/>
        <w:tab w:val="right" w:pos="8640"/>
      </w:tabs>
    </w:pPr>
  </w:style>
  <w:style w:type="paragraph" w:styleId="Footer">
    <w:name w:val="footer"/>
    <w:basedOn w:val="Normal"/>
    <w:link w:val="FooterChar"/>
    <w:uiPriority w:val="99"/>
    <w:rsid w:val="00172B91"/>
    <w:pPr>
      <w:tabs>
        <w:tab w:val="center" w:pos="4320"/>
        <w:tab w:val="right" w:pos="8640"/>
      </w:tabs>
    </w:pPr>
  </w:style>
  <w:style w:type="character" w:customStyle="1" w:styleId="Heading1Char">
    <w:name w:val="Heading 1 Char"/>
    <w:basedOn w:val="DefaultParagraphFont"/>
    <w:link w:val="Heading1"/>
    <w:uiPriority w:val="9"/>
    <w:rsid w:val="00113C0D"/>
    <w:rPr>
      <w:b/>
      <w:bCs/>
      <w:kern w:val="36"/>
      <w:sz w:val="48"/>
      <w:szCs w:val="48"/>
    </w:rPr>
  </w:style>
  <w:style w:type="character" w:customStyle="1" w:styleId="Heading4Char">
    <w:name w:val="Heading 4 Char"/>
    <w:basedOn w:val="DefaultParagraphFont"/>
    <w:link w:val="Heading4"/>
    <w:uiPriority w:val="9"/>
    <w:rsid w:val="00113C0D"/>
    <w:rPr>
      <w:b/>
      <w:bCs/>
      <w:sz w:val="24"/>
      <w:szCs w:val="24"/>
    </w:rPr>
  </w:style>
  <w:style w:type="paragraph" w:styleId="NormalWeb">
    <w:name w:val="Normal (Web)"/>
    <w:basedOn w:val="Normal"/>
    <w:uiPriority w:val="99"/>
    <w:semiHidden/>
    <w:unhideWhenUsed/>
    <w:rsid w:val="00113C0D"/>
    <w:pPr>
      <w:spacing w:before="100" w:beforeAutospacing="1" w:after="100" w:afterAutospacing="1"/>
    </w:pPr>
    <w:rPr>
      <w:lang w:eastAsia="en-AU"/>
    </w:rPr>
  </w:style>
  <w:style w:type="character" w:styleId="Hyperlink">
    <w:name w:val="Hyperlink"/>
    <w:basedOn w:val="DefaultParagraphFont"/>
    <w:uiPriority w:val="99"/>
    <w:unhideWhenUsed/>
    <w:rsid w:val="00113C0D"/>
    <w:rPr>
      <w:color w:val="0000FF"/>
      <w:u w:val="single"/>
    </w:rPr>
  </w:style>
  <w:style w:type="character" w:styleId="Strong">
    <w:name w:val="Strong"/>
    <w:basedOn w:val="DefaultParagraphFont"/>
    <w:uiPriority w:val="22"/>
    <w:qFormat/>
    <w:rsid w:val="00113C0D"/>
    <w:rPr>
      <w:b/>
      <w:bCs/>
    </w:rPr>
  </w:style>
  <w:style w:type="character" w:customStyle="1" w:styleId="HeaderChar">
    <w:name w:val="Header Char"/>
    <w:basedOn w:val="DefaultParagraphFont"/>
    <w:link w:val="Header"/>
    <w:uiPriority w:val="99"/>
    <w:rsid w:val="00AF2B4C"/>
    <w:rPr>
      <w:sz w:val="24"/>
      <w:szCs w:val="24"/>
      <w:lang w:eastAsia="en-US"/>
    </w:rPr>
  </w:style>
  <w:style w:type="character" w:customStyle="1" w:styleId="FooterChar">
    <w:name w:val="Footer Char"/>
    <w:basedOn w:val="DefaultParagraphFont"/>
    <w:link w:val="Footer"/>
    <w:uiPriority w:val="99"/>
    <w:rsid w:val="00AF2B4C"/>
    <w:rPr>
      <w:sz w:val="24"/>
      <w:szCs w:val="24"/>
      <w:lang w:eastAsia="en-US"/>
    </w:rPr>
  </w:style>
  <w:style w:type="character" w:styleId="UnresolvedMention">
    <w:name w:val="Unresolved Mention"/>
    <w:basedOn w:val="DefaultParagraphFont"/>
    <w:uiPriority w:val="99"/>
    <w:semiHidden/>
    <w:unhideWhenUsed/>
    <w:rsid w:val="00FD3C72"/>
    <w:rPr>
      <w:color w:val="605E5C"/>
      <w:shd w:val="clear" w:color="auto" w:fill="E1DFDD"/>
    </w:rPr>
  </w:style>
  <w:style w:type="paragraph" w:styleId="ListParagraph">
    <w:name w:val="List Paragraph"/>
    <w:basedOn w:val="Normal"/>
    <w:uiPriority w:val="34"/>
    <w:qFormat/>
    <w:rsid w:val="00063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208619">
      <w:bodyDiv w:val="1"/>
      <w:marLeft w:val="0"/>
      <w:marRight w:val="0"/>
      <w:marTop w:val="0"/>
      <w:marBottom w:val="0"/>
      <w:divBdr>
        <w:top w:val="none" w:sz="0" w:space="0" w:color="auto"/>
        <w:left w:val="none" w:sz="0" w:space="0" w:color="auto"/>
        <w:bottom w:val="none" w:sz="0" w:space="0" w:color="auto"/>
        <w:right w:val="none" w:sz="0" w:space="0" w:color="auto"/>
      </w:divBdr>
      <w:divsChild>
        <w:div w:id="392779948">
          <w:marLeft w:val="0"/>
          <w:marRight w:val="0"/>
          <w:marTop w:val="0"/>
          <w:marBottom w:val="0"/>
          <w:divBdr>
            <w:top w:val="none" w:sz="0" w:space="0" w:color="auto"/>
            <w:left w:val="none" w:sz="0" w:space="0" w:color="auto"/>
            <w:bottom w:val="none" w:sz="0" w:space="0" w:color="auto"/>
            <w:right w:val="none" w:sz="0" w:space="0" w:color="auto"/>
          </w:divBdr>
          <w:divsChild>
            <w:div w:id="1857846725">
              <w:marLeft w:val="0"/>
              <w:marRight w:val="0"/>
              <w:marTop w:val="0"/>
              <w:marBottom w:val="0"/>
              <w:divBdr>
                <w:top w:val="none" w:sz="0" w:space="0" w:color="auto"/>
                <w:left w:val="none" w:sz="0" w:space="0" w:color="auto"/>
                <w:bottom w:val="none" w:sz="0" w:space="0" w:color="auto"/>
                <w:right w:val="none" w:sz="0" w:space="0" w:color="auto"/>
              </w:divBdr>
              <w:divsChild>
                <w:div w:id="5929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40967">
          <w:marLeft w:val="0"/>
          <w:marRight w:val="0"/>
          <w:marTop w:val="0"/>
          <w:marBottom w:val="0"/>
          <w:divBdr>
            <w:top w:val="none" w:sz="0" w:space="0" w:color="auto"/>
            <w:left w:val="none" w:sz="0" w:space="0" w:color="auto"/>
            <w:bottom w:val="none" w:sz="0" w:space="0" w:color="auto"/>
            <w:right w:val="none" w:sz="0" w:space="0" w:color="auto"/>
          </w:divBdr>
        </w:div>
        <w:div w:id="1885746961">
          <w:marLeft w:val="0"/>
          <w:marRight w:val="0"/>
          <w:marTop w:val="0"/>
          <w:marBottom w:val="0"/>
          <w:divBdr>
            <w:top w:val="none" w:sz="0" w:space="0" w:color="auto"/>
            <w:left w:val="none" w:sz="0" w:space="0" w:color="auto"/>
            <w:bottom w:val="none" w:sz="0" w:space="0" w:color="auto"/>
            <w:right w:val="none" w:sz="0" w:space="0" w:color="auto"/>
          </w:divBdr>
          <w:divsChild>
            <w:div w:id="666519336">
              <w:marLeft w:val="0"/>
              <w:marRight w:val="0"/>
              <w:marTop w:val="0"/>
              <w:marBottom w:val="0"/>
              <w:divBdr>
                <w:top w:val="none" w:sz="0" w:space="0" w:color="auto"/>
                <w:left w:val="none" w:sz="0" w:space="0" w:color="auto"/>
                <w:bottom w:val="none" w:sz="0" w:space="0" w:color="auto"/>
                <w:right w:val="none" w:sz="0" w:space="0" w:color="auto"/>
              </w:divBdr>
              <w:divsChild>
                <w:div w:id="17466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66485">
      <w:bodyDiv w:val="1"/>
      <w:marLeft w:val="0"/>
      <w:marRight w:val="0"/>
      <w:marTop w:val="0"/>
      <w:marBottom w:val="0"/>
      <w:divBdr>
        <w:top w:val="none" w:sz="0" w:space="0" w:color="auto"/>
        <w:left w:val="none" w:sz="0" w:space="0" w:color="auto"/>
        <w:bottom w:val="none" w:sz="0" w:space="0" w:color="auto"/>
        <w:right w:val="none" w:sz="0" w:space="0" w:color="auto"/>
      </w:divBdr>
      <w:divsChild>
        <w:div w:id="502084036">
          <w:marLeft w:val="0"/>
          <w:marRight w:val="0"/>
          <w:marTop w:val="0"/>
          <w:marBottom w:val="0"/>
          <w:divBdr>
            <w:top w:val="none" w:sz="0" w:space="0" w:color="auto"/>
            <w:left w:val="none" w:sz="0" w:space="0" w:color="auto"/>
            <w:bottom w:val="none" w:sz="0" w:space="0" w:color="auto"/>
            <w:right w:val="none" w:sz="0" w:space="0" w:color="auto"/>
          </w:divBdr>
        </w:div>
        <w:div w:id="1367559075">
          <w:marLeft w:val="0"/>
          <w:marRight w:val="0"/>
          <w:marTop w:val="0"/>
          <w:marBottom w:val="0"/>
          <w:divBdr>
            <w:top w:val="none" w:sz="0" w:space="0" w:color="auto"/>
            <w:left w:val="none" w:sz="0" w:space="0" w:color="auto"/>
            <w:bottom w:val="none" w:sz="0" w:space="0" w:color="auto"/>
            <w:right w:val="none" w:sz="0" w:space="0" w:color="auto"/>
          </w:divBdr>
          <w:divsChild>
            <w:div w:id="1832714729">
              <w:marLeft w:val="0"/>
              <w:marRight w:val="0"/>
              <w:marTop w:val="0"/>
              <w:marBottom w:val="0"/>
              <w:divBdr>
                <w:top w:val="none" w:sz="0" w:space="0" w:color="auto"/>
                <w:left w:val="none" w:sz="0" w:space="0" w:color="auto"/>
                <w:bottom w:val="none" w:sz="0" w:space="0" w:color="auto"/>
                <w:right w:val="none" w:sz="0" w:space="0" w:color="auto"/>
              </w:divBdr>
              <w:divsChild>
                <w:div w:id="8162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2832">
          <w:marLeft w:val="0"/>
          <w:marRight w:val="0"/>
          <w:marTop w:val="0"/>
          <w:marBottom w:val="0"/>
          <w:divBdr>
            <w:top w:val="none" w:sz="0" w:space="0" w:color="auto"/>
            <w:left w:val="none" w:sz="0" w:space="0" w:color="auto"/>
            <w:bottom w:val="none" w:sz="0" w:space="0" w:color="auto"/>
            <w:right w:val="none" w:sz="0" w:space="0" w:color="auto"/>
          </w:divBdr>
          <w:divsChild>
            <w:div w:id="842283621">
              <w:marLeft w:val="0"/>
              <w:marRight w:val="0"/>
              <w:marTop w:val="0"/>
              <w:marBottom w:val="0"/>
              <w:divBdr>
                <w:top w:val="none" w:sz="0" w:space="0" w:color="auto"/>
                <w:left w:val="none" w:sz="0" w:space="0" w:color="auto"/>
                <w:bottom w:val="none" w:sz="0" w:space="0" w:color="auto"/>
                <w:right w:val="none" w:sz="0" w:space="0" w:color="auto"/>
              </w:divBdr>
              <w:divsChild>
                <w:div w:id="10261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dmin@lincoln.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98C2B69ADDAE4BB0B8B6D755261276" ma:contentTypeVersion="12" ma:contentTypeDescription="Create a new document." ma:contentTypeScope="" ma:versionID="44f2adc638d959d01c9d3653979565cf">
  <xsd:schema xmlns:xsd="http://www.w3.org/2001/XMLSchema" xmlns:xs="http://www.w3.org/2001/XMLSchema" xmlns:p="http://schemas.microsoft.com/office/2006/metadata/properties" xmlns:ns2="8f2edf8d-801e-4bd4-a7a9-a26d469362be" xmlns:ns3="133354f5-a12e-4357-9818-6cd197f3b048" targetNamespace="http://schemas.microsoft.com/office/2006/metadata/properties" ma:root="true" ma:fieldsID="3d253f8f1a3aab15c9a22802edde5a42" ns2:_="" ns3:_="">
    <xsd:import namespace="8f2edf8d-801e-4bd4-a7a9-a26d469362be"/>
    <xsd:import namespace="133354f5-a12e-4357-9818-6cd197f3b0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edf8d-801e-4bd4-a7a9-a26d469362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3354f5-a12e-4357-9818-6cd197f3b0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0E630A-F3FA-4420-909D-A7E8EF24D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edf8d-801e-4bd4-a7a9-a26d469362be"/>
    <ds:schemaRef ds:uri="133354f5-a12e-4357-9818-6cd197f3b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BC878E-4B54-43CC-8D74-3C75AE7064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7E9BED-BECE-4DED-91A3-E17672601B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4</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HendersonEntryScholarshipApplication</vt:lpstr>
    </vt:vector>
  </TitlesOfParts>
  <Company>Document Services</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HendersonEntryScholarshipApplication</dc:title>
  <dc:creator>bec</dc:creator>
  <cp:lastModifiedBy>Jordan Bell</cp:lastModifiedBy>
  <cp:revision>28</cp:revision>
  <cp:lastPrinted>2017-08-30T02:29:00Z</cp:lastPrinted>
  <dcterms:created xsi:type="dcterms:W3CDTF">2017-08-30T02:21:00Z</dcterms:created>
  <dcterms:modified xsi:type="dcterms:W3CDTF">2020-09-09T00:23:00Z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0x010100E498C2B69ADDAE4BB0B8B6D755261276</vt:lpwstr>
  </property>
</Properties>
</file>