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90235" w14:textId="77777777" w:rsidR="00390E4D" w:rsidRDefault="0015797D" w:rsidP="00A67246">
      <w:pPr>
        <w:spacing w:after="120"/>
        <w:jc w:val="center"/>
        <w:rPr>
          <w:rFonts w:ascii="Century Gothic" w:hAnsi="Century Gothic"/>
          <w:b/>
          <w:sz w:val="28"/>
          <w:szCs w:val="28"/>
        </w:rPr>
      </w:pPr>
      <w:r w:rsidRPr="00E80BA4">
        <w:rPr>
          <w:rFonts w:ascii="Century Gothic" w:hAnsi="Century Gothic"/>
          <w:b/>
          <w:sz w:val="28"/>
          <w:szCs w:val="28"/>
        </w:rPr>
        <w:t xml:space="preserve">Henderson Country Student </w:t>
      </w:r>
      <w:r w:rsidR="00A67246" w:rsidRPr="00E80BA4">
        <w:rPr>
          <w:rFonts w:ascii="Century Gothic" w:hAnsi="Century Gothic"/>
          <w:b/>
          <w:sz w:val="28"/>
          <w:szCs w:val="28"/>
        </w:rPr>
        <w:t xml:space="preserve">Entry </w:t>
      </w:r>
      <w:r w:rsidRPr="00E80BA4">
        <w:rPr>
          <w:rFonts w:ascii="Century Gothic" w:hAnsi="Century Gothic"/>
          <w:b/>
          <w:sz w:val="28"/>
          <w:szCs w:val="28"/>
        </w:rPr>
        <w:t xml:space="preserve">Scholarship </w:t>
      </w:r>
      <w:r w:rsidR="00E80BA4" w:rsidRPr="00E80BA4">
        <w:rPr>
          <w:rFonts w:ascii="Century Gothic" w:hAnsi="Century Gothic"/>
          <w:b/>
          <w:sz w:val="28"/>
          <w:szCs w:val="28"/>
        </w:rPr>
        <w:t>– NEW Residents</w:t>
      </w:r>
    </w:p>
    <w:p w14:paraId="46368385" w14:textId="3B7FD3C6" w:rsidR="002221FF" w:rsidRDefault="00C5395A" w:rsidP="00A67246">
      <w:pPr>
        <w:spacing w:after="120"/>
        <w:jc w:val="center"/>
        <w:rPr>
          <w:rFonts w:ascii="Century Gothic" w:hAnsi="Century Gothic"/>
          <w:b/>
          <w:sz w:val="28"/>
          <w:szCs w:val="28"/>
          <w:u w:val="single"/>
        </w:rPr>
      </w:pPr>
      <w:r w:rsidRPr="00F849A0">
        <w:rPr>
          <w:rFonts w:ascii="Century Gothic" w:hAnsi="Century Gothic"/>
          <w:b/>
          <w:sz w:val="28"/>
          <w:szCs w:val="28"/>
          <w:u w:val="single"/>
        </w:rPr>
        <w:t xml:space="preserve">Closing date and time: </w:t>
      </w:r>
      <w:r w:rsidR="00032C44" w:rsidRPr="00032C44">
        <w:rPr>
          <w:rFonts w:ascii="Century Gothic" w:hAnsi="Century Gothic"/>
          <w:b/>
          <w:sz w:val="28"/>
          <w:szCs w:val="28"/>
          <w:u w:val="single"/>
        </w:rPr>
        <w:t>Friday</w:t>
      </w:r>
      <w:r w:rsidR="002221FF" w:rsidRPr="00032C44">
        <w:rPr>
          <w:rFonts w:ascii="Century Gothic" w:hAnsi="Century Gothic"/>
          <w:b/>
          <w:sz w:val="28"/>
          <w:szCs w:val="28"/>
          <w:u w:val="single"/>
        </w:rPr>
        <w:t xml:space="preserve"> </w:t>
      </w:r>
      <w:r w:rsidR="001275DC">
        <w:rPr>
          <w:rFonts w:ascii="Century Gothic" w:hAnsi="Century Gothic"/>
          <w:b/>
          <w:sz w:val="28"/>
          <w:szCs w:val="28"/>
          <w:u w:val="single"/>
        </w:rPr>
        <w:t>29</w:t>
      </w:r>
      <w:r w:rsidR="00014C9D" w:rsidRPr="00032C44">
        <w:rPr>
          <w:rFonts w:ascii="Century Gothic" w:hAnsi="Century Gothic"/>
          <w:b/>
          <w:sz w:val="28"/>
          <w:szCs w:val="28"/>
          <w:u w:val="single"/>
        </w:rPr>
        <w:t xml:space="preserve"> </w:t>
      </w:r>
      <w:r w:rsidR="001C6658" w:rsidRPr="00032C44">
        <w:rPr>
          <w:rFonts w:ascii="Century Gothic" w:hAnsi="Century Gothic"/>
          <w:b/>
          <w:sz w:val="28"/>
          <w:szCs w:val="28"/>
          <w:u w:val="single"/>
        </w:rPr>
        <w:t>November</w:t>
      </w:r>
      <w:r w:rsidR="002221FF" w:rsidRPr="00032C44">
        <w:rPr>
          <w:rFonts w:ascii="Century Gothic" w:hAnsi="Century Gothic"/>
          <w:b/>
          <w:sz w:val="28"/>
          <w:szCs w:val="28"/>
          <w:u w:val="single"/>
        </w:rPr>
        <w:t xml:space="preserve"> 201</w:t>
      </w:r>
      <w:r w:rsidR="001275DC">
        <w:rPr>
          <w:rFonts w:ascii="Century Gothic" w:hAnsi="Century Gothic"/>
          <w:b/>
          <w:sz w:val="28"/>
          <w:szCs w:val="28"/>
          <w:u w:val="single"/>
        </w:rPr>
        <w:t>9</w:t>
      </w:r>
      <w:r w:rsidR="002221FF" w:rsidRPr="00032C44">
        <w:rPr>
          <w:rFonts w:ascii="Century Gothic" w:hAnsi="Century Gothic"/>
          <w:b/>
          <w:sz w:val="28"/>
          <w:szCs w:val="28"/>
          <w:u w:val="single"/>
        </w:rPr>
        <w:t xml:space="preserve">, </w:t>
      </w:r>
      <w:r w:rsidR="00CB0DBE">
        <w:rPr>
          <w:rFonts w:ascii="Century Gothic" w:hAnsi="Century Gothic"/>
          <w:b/>
          <w:sz w:val="28"/>
          <w:szCs w:val="28"/>
          <w:u w:val="single"/>
        </w:rPr>
        <w:t>11</w:t>
      </w:r>
      <w:r w:rsidR="00F849A0" w:rsidRPr="00032C44">
        <w:rPr>
          <w:rFonts w:ascii="Century Gothic" w:hAnsi="Century Gothic"/>
          <w:b/>
          <w:sz w:val="28"/>
          <w:szCs w:val="28"/>
          <w:u w:val="single"/>
        </w:rPr>
        <w:t>am</w:t>
      </w:r>
    </w:p>
    <w:p w14:paraId="0A2768DA" w14:textId="77777777" w:rsidR="001275DC" w:rsidRDefault="001275DC" w:rsidP="001275DC">
      <w:pPr>
        <w:spacing w:after="120"/>
        <w:jc w:val="center"/>
        <w:rPr>
          <w:rFonts w:ascii="Century Gothic" w:hAnsi="Century Gothic"/>
          <w:b/>
          <w:i/>
          <w:sz w:val="28"/>
          <w:szCs w:val="28"/>
        </w:rPr>
      </w:pPr>
      <w:r>
        <w:rPr>
          <w:rFonts w:ascii="Century Gothic" w:hAnsi="Century Gothic"/>
          <w:b/>
          <w:i/>
          <w:sz w:val="28"/>
          <w:szCs w:val="28"/>
        </w:rPr>
        <w:t xml:space="preserve">Apply online at </w:t>
      </w:r>
      <w:hyperlink r:id="rId10" w:history="1">
        <w:r>
          <w:rPr>
            <w:rStyle w:val="Hyperlink"/>
            <w:rFonts w:ascii="Century Gothic" w:hAnsi="Century Gothic"/>
            <w:b/>
            <w:i/>
            <w:sz w:val="28"/>
            <w:szCs w:val="28"/>
          </w:rPr>
          <w:t>https://lincoln.edu.au/scholarships-bursaries/</w:t>
        </w:r>
      </w:hyperlink>
      <w:r>
        <w:rPr>
          <w:rFonts w:ascii="Century Gothic" w:hAnsi="Century Gothic"/>
          <w:b/>
          <w:i/>
          <w:sz w:val="28"/>
          <w:szCs w:val="28"/>
        </w:rPr>
        <w:t xml:space="preserve"> </w:t>
      </w:r>
    </w:p>
    <w:p w14:paraId="34605E1C" w14:textId="77777777" w:rsidR="00157621" w:rsidRDefault="00157621" w:rsidP="00A67246">
      <w:pPr>
        <w:spacing w:after="120"/>
        <w:jc w:val="center"/>
        <w:rPr>
          <w:rFonts w:ascii="Century Gothic" w:hAnsi="Century Gothic"/>
          <w:sz w:val="20"/>
          <w:szCs w:val="20"/>
        </w:rPr>
      </w:pPr>
    </w:p>
    <w:p w14:paraId="70071503" w14:textId="77777777" w:rsidR="00585E4A" w:rsidRPr="00585E4A" w:rsidRDefault="00585E4A" w:rsidP="0041550B">
      <w:pPr>
        <w:spacing w:after="120"/>
        <w:rPr>
          <w:rFonts w:ascii="Century Gothic" w:hAnsi="Century Gothic" w:cs="Arial"/>
          <w:sz w:val="20"/>
          <w:szCs w:val="20"/>
          <w:u w:val="single"/>
        </w:rPr>
      </w:pPr>
      <w:r w:rsidRPr="00585E4A">
        <w:rPr>
          <w:rFonts w:ascii="Century Gothic" w:hAnsi="Century Gothic" w:cs="Arial"/>
          <w:sz w:val="20"/>
          <w:szCs w:val="20"/>
          <w:u w:val="single"/>
        </w:rPr>
        <w:t>The Henderson Bequest Scholarship</w:t>
      </w:r>
    </w:p>
    <w:p w14:paraId="5ABE00CF" w14:textId="1EAA25A0" w:rsidR="00585E4A" w:rsidRDefault="00585E4A" w:rsidP="00585E4A">
      <w:pPr>
        <w:numPr>
          <w:ilvl w:val="0"/>
          <w:numId w:val="5"/>
        </w:numPr>
        <w:rPr>
          <w:rFonts w:ascii="Century Gothic" w:hAnsi="Century Gothic" w:cs="Arial"/>
          <w:sz w:val="20"/>
          <w:szCs w:val="20"/>
        </w:rPr>
      </w:pPr>
      <w:r w:rsidRPr="00585E4A">
        <w:rPr>
          <w:rFonts w:ascii="Century Gothic" w:hAnsi="Century Gothic" w:cs="Arial"/>
          <w:sz w:val="20"/>
          <w:szCs w:val="20"/>
        </w:rPr>
        <w:t xml:space="preserve">The Ben Henderson Country Student Scholarships were specifically created for rural South Australian students </w:t>
      </w:r>
      <w:r w:rsidR="00114D41">
        <w:rPr>
          <w:rFonts w:ascii="Century Gothic" w:hAnsi="Century Gothic" w:cs="Arial"/>
          <w:sz w:val="20"/>
          <w:szCs w:val="20"/>
        </w:rPr>
        <w:t>(living</w:t>
      </w:r>
      <w:r w:rsidR="003D6EC0">
        <w:rPr>
          <w:rFonts w:ascii="Century Gothic" w:hAnsi="Century Gothic" w:cs="Arial"/>
          <w:sz w:val="20"/>
          <w:szCs w:val="20"/>
        </w:rPr>
        <w:t xml:space="preserve"> </w:t>
      </w:r>
      <w:r w:rsidR="00A14A15">
        <w:rPr>
          <w:rFonts w:ascii="Century Gothic" w:hAnsi="Century Gothic" w:cs="Arial"/>
          <w:sz w:val="20"/>
          <w:szCs w:val="20"/>
        </w:rPr>
        <w:t>outside the Adelaide Metropolitan area</w:t>
      </w:r>
      <w:r w:rsidR="00EF1275">
        <w:rPr>
          <w:rFonts w:ascii="Century Gothic" w:hAnsi="Century Gothic" w:cs="Arial"/>
          <w:sz w:val="20"/>
          <w:szCs w:val="20"/>
        </w:rPr>
        <w:t xml:space="preserve">), </w:t>
      </w:r>
      <w:r w:rsidRPr="00585E4A">
        <w:rPr>
          <w:rFonts w:ascii="Century Gothic" w:hAnsi="Century Gothic" w:cs="Arial"/>
          <w:sz w:val="20"/>
          <w:szCs w:val="20"/>
        </w:rPr>
        <w:t xml:space="preserve">attending university in Adelaide and living at Lincoln College. </w:t>
      </w:r>
    </w:p>
    <w:p w14:paraId="007238AE" w14:textId="442CC88F" w:rsidR="003F2645" w:rsidRPr="00585E4A" w:rsidRDefault="003F2645" w:rsidP="00585E4A">
      <w:pPr>
        <w:numPr>
          <w:ilvl w:val="0"/>
          <w:numId w:val="5"/>
        </w:numPr>
        <w:rPr>
          <w:rFonts w:ascii="Century Gothic" w:hAnsi="Century Gothic" w:cs="Arial"/>
          <w:sz w:val="20"/>
          <w:szCs w:val="20"/>
        </w:rPr>
      </w:pPr>
      <w:r>
        <w:rPr>
          <w:rFonts w:ascii="Century Gothic" w:hAnsi="Century Gothic" w:cs="Arial"/>
          <w:sz w:val="20"/>
          <w:szCs w:val="20"/>
        </w:rPr>
        <w:t xml:space="preserve">The scholarship for new residents is for residents moving in to Lincoln College for the first time. </w:t>
      </w:r>
    </w:p>
    <w:p w14:paraId="4631F49E" w14:textId="77777777" w:rsidR="00585E4A" w:rsidRPr="00585E4A" w:rsidRDefault="00585E4A" w:rsidP="00585E4A">
      <w:pPr>
        <w:numPr>
          <w:ilvl w:val="0"/>
          <w:numId w:val="5"/>
        </w:numPr>
        <w:rPr>
          <w:rFonts w:ascii="Century Gothic" w:hAnsi="Century Gothic" w:cs="Arial"/>
          <w:sz w:val="20"/>
          <w:szCs w:val="20"/>
        </w:rPr>
      </w:pPr>
      <w:r w:rsidRPr="00585E4A">
        <w:rPr>
          <w:rFonts w:ascii="Century Gothic" w:hAnsi="Century Gothic" w:cs="Arial"/>
          <w:sz w:val="20"/>
          <w:szCs w:val="20"/>
        </w:rPr>
        <w:t xml:space="preserve">Applicants must demonstrate financial need and show evidence of academic competency, civic and community potential. </w:t>
      </w:r>
    </w:p>
    <w:p w14:paraId="05822F10" w14:textId="77777777" w:rsidR="00585E4A" w:rsidRPr="00585E4A" w:rsidRDefault="00585E4A" w:rsidP="00585E4A">
      <w:pPr>
        <w:numPr>
          <w:ilvl w:val="0"/>
          <w:numId w:val="5"/>
        </w:numPr>
        <w:rPr>
          <w:rFonts w:ascii="Century Gothic" w:hAnsi="Century Gothic" w:cs="Arial"/>
          <w:sz w:val="20"/>
          <w:szCs w:val="20"/>
        </w:rPr>
      </w:pPr>
      <w:r w:rsidRPr="00585E4A">
        <w:rPr>
          <w:rFonts w:ascii="Century Gothic" w:hAnsi="Century Gothic" w:cs="Arial"/>
          <w:sz w:val="20"/>
          <w:szCs w:val="20"/>
        </w:rPr>
        <w:t xml:space="preserve">Ben Henderson was a self made man who believed in “a hand up, not a hand out.” </w:t>
      </w:r>
    </w:p>
    <w:p w14:paraId="6E542E3C" w14:textId="77777777" w:rsidR="00585E4A" w:rsidRDefault="00585E4A" w:rsidP="00585E4A">
      <w:pPr>
        <w:numPr>
          <w:ilvl w:val="0"/>
          <w:numId w:val="5"/>
        </w:numPr>
        <w:rPr>
          <w:rFonts w:ascii="Century Gothic" w:hAnsi="Century Gothic" w:cs="Arial"/>
          <w:sz w:val="20"/>
          <w:szCs w:val="20"/>
        </w:rPr>
      </w:pPr>
      <w:r w:rsidRPr="00585E4A">
        <w:rPr>
          <w:rFonts w:ascii="Century Gothic" w:hAnsi="Century Gothic" w:cs="Arial"/>
          <w:sz w:val="20"/>
          <w:szCs w:val="20"/>
        </w:rPr>
        <w:t>This scholarship is an encouragement to those who may very well one day help others in the same way.</w:t>
      </w:r>
    </w:p>
    <w:p w14:paraId="2E7EA132" w14:textId="7E958AC4" w:rsidR="0041550B" w:rsidRDefault="0041550B" w:rsidP="00585E4A">
      <w:pPr>
        <w:numPr>
          <w:ilvl w:val="0"/>
          <w:numId w:val="5"/>
        </w:numPr>
        <w:rPr>
          <w:rFonts w:ascii="Century Gothic" w:hAnsi="Century Gothic" w:cs="Arial"/>
          <w:sz w:val="20"/>
          <w:szCs w:val="20"/>
        </w:rPr>
      </w:pPr>
      <w:r>
        <w:rPr>
          <w:rFonts w:ascii="Century Gothic" w:hAnsi="Century Gothic" w:cs="Arial"/>
          <w:sz w:val="20"/>
          <w:szCs w:val="20"/>
        </w:rPr>
        <w:t xml:space="preserve">The Entry Scholarship is worth between </w:t>
      </w:r>
      <w:r w:rsidR="00A11268">
        <w:rPr>
          <w:rFonts w:ascii="Century Gothic" w:hAnsi="Century Gothic" w:cs="Arial"/>
          <w:sz w:val="20"/>
          <w:szCs w:val="20"/>
        </w:rPr>
        <w:t>$3,000 - $7,000 towards</w:t>
      </w:r>
      <w:r>
        <w:rPr>
          <w:rFonts w:ascii="Century Gothic" w:hAnsi="Century Gothic" w:cs="Arial"/>
          <w:sz w:val="20"/>
          <w:szCs w:val="20"/>
        </w:rPr>
        <w:t xml:space="preserve"> the residential component</w:t>
      </w:r>
      <w:r w:rsidR="00A11268">
        <w:rPr>
          <w:rFonts w:ascii="Century Gothic" w:hAnsi="Century Gothic" w:cs="Arial"/>
          <w:sz w:val="20"/>
          <w:szCs w:val="20"/>
        </w:rPr>
        <w:t xml:space="preserve"> of fees</w:t>
      </w:r>
      <w:r>
        <w:rPr>
          <w:rFonts w:ascii="Century Gothic" w:hAnsi="Century Gothic" w:cs="Arial"/>
          <w:sz w:val="20"/>
          <w:szCs w:val="20"/>
        </w:rPr>
        <w:t>.</w:t>
      </w:r>
      <w:bookmarkStart w:id="0" w:name="_GoBack"/>
      <w:bookmarkEnd w:id="0"/>
      <w:r>
        <w:rPr>
          <w:rFonts w:ascii="Century Gothic" w:hAnsi="Century Gothic" w:cs="Arial"/>
          <w:sz w:val="20"/>
          <w:szCs w:val="20"/>
        </w:rPr>
        <w:t xml:space="preserve"> </w:t>
      </w:r>
    </w:p>
    <w:p w14:paraId="4AFAB622" w14:textId="3B38902D" w:rsidR="0041550B" w:rsidRPr="00C5395A" w:rsidRDefault="0041550B" w:rsidP="005D1C93">
      <w:pPr>
        <w:numPr>
          <w:ilvl w:val="0"/>
          <w:numId w:val="5"/>
        </w:numPr>
        <w:rPr>
          <w:rFonts w:ascii="Century Gothic" w:hAnsi="Century Gothic"/>
          <w:sz w:val="20"/>
          <w:szCs w:val="20"/>
        </w:rPr>
      </w:pPr>
      <w:r w:rsidRPr="0041550B">
        <w:rPr>
          <w:rFonts w:ascii="Century Gothic" w:hAnsi="Century Gothic" w:cs="Arial"/>
          <w:sz w:val="20"/>
          <w:szCs w:val="20"/>
        </w:rPr>
        <w:t>All the rules of the regular scholarships apply – these can be found on our website</w:t>
      </w:r>
      <w:r w:rsidR="00EF1275">
        <w:rPr>
          <w:rFonts w:ascii="Century Gothic" w:hAnsi="Century Gothic" w:cs="Arial"/>
          <w:sz w:val="20"/>
          <w:szCs w:val="20"/>
        </w:rPr>
        <w:t xml:space="preserve"> under Future Residents/</w:t>
      </w:r>
      <w:r w:rsidR="00CB0DBE">
        <w:rPr>
          <w:rFonts w:ascii="Century Gothic" w:hAnsi="Century Gothic" w:cs="Arial"/>
          <w:sz w:val="20"/>
          <w:szCs w:val="20"/>
        </w:rPr>
        <w:t xml:space="preserve">Scholarship and </w:t>
      </w:r>
      <w:r w:rsidR="00EF1275">
        <w:rPr>
          <w:rFonts w:ascii="Century Gothic" w:hAnsi="Century Gothic" w:cs="Arial"/>
          <w:sz w:val="20"/>
          <w:szCs w:val="20"/>
        </w:rPr>
        <w:t>Bursaries</w:t>
      </w:r>
      <w:r w:rsidRPr="0041550B">
        <w:rPr>
          <w:rFonts w:ascii="Century Gothic" w:hAnsi="Century Gothic" w:cs="Arial"/>
          <w:sz w:val="20"/>
          <w:szCs w:val="20"/>
        </w:rPr>
        <w:t xml:space="preserve">. </w:t>
      </w:r>
    </w:p>
    <w:p w14:paraId="5B741CB4" w14:textId="2A7076D9" w:rsidR="0015797D" w:rsidRPr="0041550B" w:rsidRDefault="00390E4D" w:rsidP="00AF2B4C">
      <w:pPr>
        <w:numPr>
          <w:ilvl w:val="0"/>
          <w:numId w:val="5"/>
        </w:numPr>
        <w:spacing w:after="240"/>
        <w:rPr>
          <w:rFonts w:ascii="Century Gothic" w:hAnsi="Century Gothic"/>
          <w:sz w:val="20"/>
          <w:szCs w:val="20"/>
        </w:rPr>
      </w:pPr>
      <w:r w:rsidRPr="0041550B">
        <w:rPr>
          <w:rFonts w:ascii="Century Gothic" w:hAnsi="Century Gothic"/>
          <w:sz w:val="20"/>
          <w:szCs w:val="20"/>
        </w:rPr>
        <w:t xml:space="preserve">If you wish to be considered for the Henderson </w:t>
      </w:r>
      <w:r w:rsidR="0041550B">
        <w:rPr>
          <w:rFonts w:ascii="Century Gothic" w:hAnsi="Century Gothic"/>
          <w:sz w:val="20"/>
          <w:szCs w:val="20"/>
        </w:rPr>
        <w:t xml:space="preserve">Entry </w:t>
      </w:r>
      <w:r w:rsidRPr="0041550B">
        <w:rPr>
          <w:rFonts w:ascii="Century Gothic" w:hAnsi="Century Gothic"/>
          <w:sz w:val="20"/>
          <w:szCs w:val="20"/>
        </w:rPr>
        <w:t xml:space="preserve">Scholarship you will need to complete the information requested </w:t>
      </w:r>
      <w:r w:rsidR="006871FF">
        <w:rPr>
          <w:rFonts w:ascii="Century Gothic" w:hAnsi="Century Gothic"/>
          <w:sz w:val="20"/>
          <w:szCs w:val="20"/>
        </w:rPr>
        <w:t>in the online form</w:t>
      </w:r>
      <w:r w:rsidR="005B2C5A" w:rsidRPr="00032C44">
        <w:rPr>
          <w:rFonts w:ascii="Century Gothic" w:hAnsi="Century Gothic"/>
          <w:sz w:val="20"/>
          <w:szCs w:val="20"/>
        </w:rPr>
        <w:t xml:space="preserve"> </w:t>
      </w:r>
      <w:r w:rsidR="00463091" w:rsidRPr="00032C44">
        <w:rPr>
          <w:rFonts w:ascii="Century Gothic" w:hAnsi="Century Gothic"/>
          <w:sz w:val="20"/>
          <w:szCs w:val="20"/>
          <w:u w:val="single"/>
        </w:rPr>
        <w:t>by</w:t>
      </w:r>
      <w:r w:rsidR="00A67246" w:rsidRPr="00032C44">
        <w:rPr>
          <w:rFonts w:ascii="Century Gothic" w:hAnsi="Century Gothic"/>
          <w:sz w:val="20"/>
          <w:szCs w:val="20"/>
          <w:u w:val="single"/>
        </w:rPr>
        <w:t xml:space="preserve"> </w:t>
      </w:r>
      <w:r w:rsidR="00032C44" w:rsidRPr="00032C44">
        <w:rPr>
          <w:rFonts w:ascii="Century Gothic" w:hAnsi="Century Gothic"/>
          <w:sz w:val="20"/>
          <w:szCs w:val="20"/>
          <w:u w:val="single"/>
        </w:rPr>
        <w:t>Friday</w:t>
      </w:r>
      <w:r w:rsidR="00763E69" w:rsidRPr="00032C44">
        <w:rPr>
          <w:rFonts w:ascii="Century Gothic" w:hAnsi="Century Gothic"/>
          <w:sz w:val="20"/>
          <w:szCs w:val="20"/>
          <w:u w:val="single"/>
        </w:rPr>
        <w:t xml:space="preserve"> </w:t>
      </w:r>
      <w:r w:rsidR="0073216A">
        <w:rPr>
          <w:rFonts w:ascii="Century Gothic" w:hAnsi="Century Gothic"/>
          <w:sz w:val="20"/>
          <w:szCs w:val="20"/>
          <w:u w:val="single"/>
        </w:rPr>
        <w:t>29</w:t>
      </w:r>
      <w:r w:rsidR="00A14A15" w:rsidRPr="00032C44">
        <w:rPr>
          <w:rFonts w:ascii="Century Gothic" w:hAnsi="Century Gothic"/>
          <w:sz w:val="20"/>
          <w:szCs w:val="20"/>
          <w:u w:val="single"/>
        </w:rPr>
        <w:t xml:space="preserve"> November</w:t>
      </w:r>
      <w:r w:rsidR="00A67246" w:rsidRPr="00032C44">
        <w:rPr>
          <w:rFonts w:ascii="Century Gothic" w:hAnsi="Century Gothic"/>
          <w:sz w:val="20"/>
          <w:szCs w:val="20"/>
          <w:u w:val="single"/>
        </w:rPr>
        <w:t xml:space="preserve"> 201</w:t>
      </w:r>
      <w:r w:rsidR="0073216A">
        <w:rPr>
          <w:rFonts w:ascii="Century Gothic" w:hAnsi="Century Gothic"/>
          <w:sz w:val="20"/>
          <w:szCs w:val="20"/>
          <w:u w:val="single"/>
        </w:rPr>
        <w:t>9</w:t>
      </w:r>
      <w:r w:rsidR="00463091" w:rsidRPr="00032C44">
        <w:rPr>
          <w:rFonts w:ascii="Century Gothic" w:hAnsi="Century Gothic"/>
          <w:sz w:val="20"/>
          <w:szCs w:val="20"/>
          <w:u w:val="single"/>
        </w:rPr>
        <w:t xml:space="preserve">, </w:t>
      </w:r>
      <w:r w:rsidR="00CB0DBE">
        <w:rPr>
          <w:rFonts w:ascii="Century Gothic" w:hAnsi="Century Gothic"/>
          <w:sz w:val="20"/>
          <w:szCs w:val="20"/>
          <w:u w:val="single"/>
        </w:rPr>
        <w:t>11</w:t>
      </w:r>
      <w:r w:rsidR="00F849A0" w:rsidRPr="00032C44">
        <w:rPr>
          <w:rFonts w:ascii="Century Gothic" w:hAnsi="Century Gothic"/>
          <w:sz w:val="20"/>
          <w:szCs w:val="20"/>
          <w:u w:val="single"/>
        </w:rPr>
        <w:t>am.</w:t>
      </w:r>
    </w:p>
    <w:p w14:paraId="107E1915" w14:textId="77777777" w:rsidR="00D96600" w:rsidRPr="0041550B" w:rsidRDefault="0041550B" w:rsidP="0041550B">
      <w:pPr>
        <w:spacing w:after="120"/>
        <w:rPr>
          <w:rFonts w:ascii="Century Gothic" w:hAnsi="Century Gothic"/>
          <w:sz w:val="20"/>
          <w:szCs w:val="20"/>
          <w:u w:val="single"/>
        </w:rPr>
      </w:pPr>
      <w:r w:rsidRPr="0041550B">
        <w:rPr>
          <w:rFonts w:ascii="Century Gothic" w:hAnsi="Century Gothic"/>
          <w:sz w:val="20"/>
          <w:szCs w:val="20"/>
          <w:u w:val="single"/>
        </w:rPr>
        <w:t>Application process:</w:t>
      </w:r>
    </w:p>
    <w:p w14:paraId="7F1A3579" w14:textId="1FB95736" w:rsidR="0041550B" w:rsidRPr="003F2645" w:rsidRDefault="0041550B" w:rsidP="00503A27">
      <w:pPr>
        <w:numPr>
          <w:ilvl w:val="0"/>
          <w:numId w:val="6"/>
        </w:numPr>
        <w:spacing w:after="120"/>
        <w:rPr>
          <w:rFonts w:ascii="Century Gothic" w:hAnsi="Century Gothic"/>
          <w:sz w:val="20"/>
          <w:szCs w:val="20"/>
        </w:rPr>
      </w:pPr>
      <w:r w:rsidRPr="003F2645">
        <w:rPr>
          <w:rFonts w:ascii="Century Gothic" w:hAnsi="Century Gothic"/>
          <w:sz w:val="20"/>
          <w:szCs w:val="20"/>
        </w:rPr>
        <w:t xml:space="preserve">Your eligibility will be based on your application to Lincoln College, including your references. </w:t>
      </w:r>
      <w:r w:rsidR="003F2645" w:rsidRPr="003F2645">
        <w:rPr>
          <w:rFonts w:ascii="Century Gothic" w:hAnsi="Century Gothic"/>
          <w:sz w:val="20"/>
          <w:szCs w:val="20"/>
        </w:rPr>
        <w:t>Please ensure that you have provided a reference from your</w:t>
      </w:r>
      <w:r w:rsidR="009B2951" w:rsidRPr="003F2645">
        <w:rPr>
          <w:rFonts w:ascii="Century Gothic" w:hAnsi="Century Gothic"/>
          <w:sz w:val="20"/>
          <w:szCs w:val="20"/>
        </w:rPr>
        <w:t xml:space="preserve"> school P</w:t>
      </w:r>
      <w:r w:rsidR="00F849A0" w:rsidRPr="003F2645">
        <w:rPr>
          <w:rFonts w:ascii="Century Gothic" w:hAnsi="Century Gothic"/>
          <w:sz w:val="20"/>
          <w:szCs w:val="20"/>
        </w:rPr>
        <w:t xml:space="preserve">rincipal </w:t>
      </w:r>
      <w:r w:rsidRPr="003F2645">
        <w:rPr>
          <w:rFonts w:ascii="Century Gothic" w:hAnsi="Century Gothic"/>
          <w:sz w:val="20"/>
          <w:szCs w:val="20"/>
        </w:rPr>
        <w:t>(or if you are already at University</w:t>
      </w:r>
      <w:r w:rsidR="003A67FE" w:rsidRPr="003F2645">
        <w:rPr>
          <w:rFonts w:ascii="Century Gothic" w:hAnsi="Century Gothic"/>
          <w:sz w:val="20"/>
          <w:szCs w:val="20"/>
        </w:rPr>
        <w:t>,</w:t>
      </w:r>
      <w:r w:rsidR="00F849A0" w:rsidRPr="003F2645">
        <w:rPr>
          <w:rFonts w:ascii="Century Gothic" w:hAnsi="Century Gothic"/>
          <w:sz w:val="20"/>
          <w:szCs w:val="20"/>
        </w:rPr>
        <w:t xml:space="preserve"> from </w:t>
      </w:r>
      <w:r w:rsidR="003F2645">
        <w:rPr>
          <w:rFonts w:ascii="Century Gothic" w:hAnsi="Century Gothic"/>
          <w:sz w:val="20"/>
          <w:szCs w:val="20"/>
        </w:rPr>
        <w:t>a university lecturer who knows you well</w:t>
      </w:r>
      <w:r w:rsidR="00F849A0" w:rsidRPr="003F2645">
        <w:rPr>
          <w:rFonts w:ascii="Century Gothic" w:hAnsi="Century Gothic"/>
          <w:sz w:val="20"/>
          <w:szCs w:val="20"/>
        </w:rPr>
        <w:t>).</w:t>
      </w:r>
    </w:p>
    <w:p w14:paraId="2B8265B5" w14:textId="77777777" w:rsidR="00AF2B4C" w:rsidRDefault="00AF2B4C" w:rsidP="00AF2B4C">
      <w:pPr>
        <w:numPr>
          <w:ilvl w:val="0"/>
          <w:numId w:val="6"/>
        </w:numPr>
        <w:spacing w:after="120"/>
        <w:rPr>
          <w:rFonts w:ascii="Century Gothic" w:hAnsi="Century Gothic"/>
          <w:sz w:val="20"/>
          <w:szCs w:val="20"/>
        </w:rPr>
      </w:pPr>
      <w:r>
        <w:rPr>
          <w:rFonts w:ascii="Century Gothic" w:hAnsi="Century Gothic"/>
          <w:sz w:val="20"/>
          <w:szCs w:val="20"/>
        </w:rPr>
        <w:t xml:space="preserve">You must also submit a 500 word </w:t>
      </w:r>
      <w:r w:rsidR="003A67FE">
        <w:rPr>
          <w:rFonts w:ascii="Century Gothic" w:hAnsi="Century Gothic"/>
          <w:sz w:val="20"/>
          <w:szCs w:val="20"/>
        </w:rPr>
        <w:t xml:space="preserve">essay </w:t>
      </w:r>
      <w:r>
        <w:rPr>
          <w:rFonts w:ascii="Century Gothic" w:hAnsi="Century Gothic"/>
          <w:sz w:val="20"/>
          <w:szCs w:val="20"/>
        </w:rPr>
        <w:t>on one of the following</w:t>
      </w:r>
      <w:r w:rsidR="003A67FE">
        <w:rPr>
          <w:rFonts w:ascii="Century Gothic" w:hAnsi="Century Gothic"/>
          <w:sz w:val="20"/>
          <w:szCs w:val="20"/>
        </w:rPr>
        <w:t xml:space="preserve"> topics:</w:t>
      </w:r>
      <w:r>
        <w:rPr>
          <w:rFonts w:ascii="Century Gothic" w:hAnsi="Century Gothic"/>
          <w:sz w:val="20"/>
          <w:szCs w:val="20"/>
        </w:rPr>
        <w:t xml:space="preserve"> “</w:t>
      </w:r>
      <w:r w:rsidR="003A67FE">
        <w:rPr>
          <w:rFonts w:ascii="Century Gothic" w:hAnsi="Century Gothic"/>
          <w:sz w:val="20"/>
          <w:szCs w:val="20"/>
        </w:rPr>
        <w:t>W</w:t>
      </w:r>
      <w:r>
        <w:rPr>
          <w:rFonts w:ascii="Century Gothic" w:hAnsi="Century Gothic"/>
          <w:sz w:val="20"/>
          <w:szCs w:val="20"/>
        </w:rPr>
        <w:t>hat community values mean to me” or “</w:t>
      </w:r>
      <w:r w:rsidR="003A67FE">
        <w:rPr>
          <w:rFonts w:ascii="Century Gothic" w:hAnsi="Century Gothic"/>
          <w:sz w:val="20"/>
          <w:szCs w:val="20"/>
        </w:rPr>
        <w:t>H</w:t>
      </w:r>
      <w:r>
        <w:rPr>
          <w:rFonts w:ascii="Century Gothic" w:hAnsi="Century Gothic"/>
          <w:sz w:val="20"/>
          <w:szCs w:val="20"/>
        </w:rPr>
        <w:t xml:space="preserve">ow I want to change the world” </w:t>
      </w:r>
    </w:p>
    <w:p w14:paraId="4484A93F" w14:textId="77777777" w:rsidR="00AF2B4C" w:rsidRDefault="00AF2B4C" w:rsidP="00AF2B4C">
      <w:pPr>
        <w:numPr>
          <w:ilvl w:val="0"/>
          <w:numId w:val="6"/>
        </w:numPr>
        <w:spacing w:after="120"/>
        <w:rPr>
          <w:rFonts w:ascii="Century Gothic" w:hAnsi="Century Gothic"/>
          <w:sz w:val="20"/>
          <w:szCs w:val="20"/>
        </w:rPr>
      </w:pPr>
      <w:r>
        <w:rPr>
          <w:rFonts w:ascii="Century Gothic" w:hAnsi="Century Gothic"/>
          <w:sz w:val="20"/>
          <w:szCs w:val="20"/>
        </w:rPr>
        <w:t>You must also complete and submit the financial statement</w:t>
      </w:r>
      <w:r w:rsidR="003A67FE">
        <w:rPr>
          <w:rFonts w:ascii="Century Gothic" w:hAnsi="Century Gothic"/>
          <w:sz w:val="20"/>
          <w:szCs w:val="20"/>
        </w:rPr>
        <w:t xml:space="preserve"> (see below),</w:t>
      </w:r>
      <w:r>
        <w:rPr>
          <w:rFonts w:ascii="Century Gothic" w:hAnsi="Century Gothic"/>
          <w:sz w:val="20"/>
          <w:szCs w:val="20"/>
        </w:rPr>
        <w:t xml:space="preserve"> which is a hurdle criterion </w:t>
      </w:r>
    </w:p>
    <w:p w14:paraId="305D9D38" w14:textId="77777777" w:rsidR="0041550B" w:rsidRDefault="0041550B" w:rsidP="00AF2B4C">
      <w:pPr>
        <w:spacing w:after="120"/>
        <w:rPr>
          <w:rFonts w:ascii="Century Gothic" w:hAnsi="Century Gothic"/>
          <w:sz w:val="20"/>
          <w:szCs w:val="20"/>
        </w:rPr>
      </w:pPr>
      <w:r>
        <w:rPr>
          <w:rFonts w:ascii="Century Gothic" w:hAnsi="Century Gothic"/>
          <w:sz w:val="20"/>
          <w:szCs w:val="20"/>
        </w:rPr>
        <w:t xml:space="preserve">We are looking for applicants who have academic potential and who have been active members in their communities (school, town, etc). </w:t>
      </w:r>
    </w:p>
    <w:p w14:paraId="12654430" w14:textId="77777777" w:rsidR="0041550B" w:rsidRDefault="0041550B" w:rsidP="005D1C93">
      <w:pPr>
        <w:rPr>
          <w:rFonts w:ascii="Century Gothic" w:hAnsi="Century Gothic"/>
          <w:sz w:val="20"/>
          <w:szCs w:val="20"/>
        </w:rPr>
      </w:pPr>
      <w:r>
        <w:rPr>
          <w:rFonts w:ascii="Century Gothic" w:hAnsi="Century Gothic"/>
          <w:sz w:val="20"/>
          <w:szCs w:val="20"/>
        </w:rPr>
        <w:t xml:space="preserve">The scholarships </w:t>
      </w:r>
      <w:r w:rsidR="003A67FE">
        <w:rPr>
          <w:rFonts w:ascii="Century Gothic" w:hAnsi="Century Gothic"/>
          <w:sz w:val="20"/>
          <w:szCs w:val="20"/>
        </w:rPr>
        <w:t xml:space="preserve">will be awarded </w:t>
      </w:r>
      <w:r>
        <w:rPr>
          <w:rFonts w:ascii="Century Gothic" w:hAnsi="Century Gothic"/>
          <w:sz w:val="20"/>
          <w:szCs w:val="20"/>
        </w:rPr>
        <w:t xml:space="preserve">to </w:t>
      </w:r>
      <w:r w:rsidR="003A67FE">
        <w:rPr>
          <w:rFonts w:ascii="Century Gothic" w:hAnsi="Century Gothic"/>
          <w:sz w:val="20"/>
          <w:szCs w:val="20"/>
        </w:rPr>
        <w:t xml:space="preserve">residents for whom the Committee considers </w:t>
      </w:r>
      <w:r w:rsidR="00AF2B4C">
        <w:rPr>
          <w:rFonts w:ascii="Century Gothic" w:hAnsi="Century Gothic"/>
          <w:sz w:val="20"/>
          <w:szCs w:val="20"/>
        </w:rPr>
        <w:t>the Henderson Entry Scholarship</w:t>
      </w:r>
      <w:r>
        <w:rPr>
          <w:rFonts w:ascii="Century Gothic" w:hAnsi="Century Gothic"/>
          <w:sz w:val="20"/>
          <w:szCs w:val="20"/>
        </w:rPr>
        <w:t xml:space="preserve"> will make a significant difference</w:t>
      </w:r>
      <w:r w:rsidR="003A67FE">
        <w:rPr>
          <w:rFonts w:ascii="Century Gothic" w:hAnsi="Century Gothic"/>
          <w:sz w:val="20"/>
          <w:szCs w:val="20"/>
        </w:rPr>
        <w:t>,</w:t>
      </w:r>
      <w:r>
        <w:rPr>
          <w:rFonts w:ascii="Century Gothic" w:hAnsi="Century Gothic"/>
          <w:sz w:val="20"/>
          <w:szCs w:val="20"/>
        </w:rPr>
        <w:t xml:space="preserve"> and </w:t>
      </w:r>
      <w:r w:rsidR="003A67FE">
        <w:rPr>
          <w:rFonts w:ascii="Century Gothic" w:hAnsi="Century Gothic"/>
          <w:sz w:val="20"/>
          <w:szCs w:val="20"/>
        </w:rPr>
        <w:t xml:space="preserve">who </w:t>
      </w:r>
      <w:r w:rsidR="00AF2B4C">
        <w:rPr>
          <w:rFonts w:ascii="Century Gothic" w:hAnsi="Century Gothic"/>
          <w:sz w:val="20"/>
          <w:szCs w:val="20"/>
        </w:rPr>
        <w:t xml:space="preserve">in return </w:t>
      </w:r>
      <w:r>
        <w:rPr>
          <w:rFonts w:ascii="Century Gothic" w:hAnsi="Century Gothic"/>
          <w:sz w:val="20"/>
          <w:szCs w:val="20"/>
        </w:rPr>
        <w:t xml:space="preserve">will make a significant contribution to Lincoln College and to the community at large. </w:t>
      </w:r>
    </w:p>
    <w:p w14:paraId="3DEB6345" w14:textId="77777777" w:rsidR="00114D41" w:rsidRDefault="00114D41" w:rsidP="00585E4A">
      <w:pPr>
        <w:rPr>
          <w:rFonts w:ascii="Century Gothic" w:hAnsi="Century Gothic"/>
          <w:sz w:val="20"/>
          <w:szCs w:val="20"/>
        </w:rPr>
      </w:pPr>
    </w:p>
    <w:p w14:paraId="383DC0FE" w14:textId="57EC953B" w:rsidR="00585E4A" w:rsidRPr="00585E4A" w:rsidRDefault="00114D41" w:rsidP="00585E4A">
      <w:pPr>
        <w:rPr>
          <w:rFonts w:ascii="Century Gothic" w:hAnsi="Century Gothic"/>
          <w:sz w:val="20"/>
          <w:szCs w:val="20"/>
        </w:rPr>
      </w:pPr>
      <w:r>
        <w:rPr>
          <w:rFonts w:ascii="Century Gothic" w:hAnsi="Century Gothic"/>
          <w:sz w:val="20"/>
          <w:szCs w:val="20"/>
        </w:rPr>
        <w:t>A</w:t>
      </w:r>
      <w:r w:rsidR="00585E4A" w:rsidRPr="00585E4A">
        <w:rPr>
          <w:rFonts w:ascii="Century Gothic" w:hAnsi="Century Gothic"/>
          <w:sz w:val="20"/>
          <w:szCs w:val="20"/>
        </w:rPr>
        <w:t xml:space="preserve">n important criterion of the Scholarship is genuine financial need. In order for the committee to determine the best candidates we ask that you honestly </w:t>
      </w:r>
      <w:r>
        <w:rPr>
          <w:rFonts w:ascii="Century Gothic" w:hAnsi="Century Gothic"/>
          <w:sz w:val="20"/>
          <w:szCs w:val="20"/>
        </w:rPr>
        <w:t>provide</w:t>
      </w:r>
      <w:r w:rsidR="00585E4A" w:rsidRPr="00585E4A">
        <w:rPr>
          <w:rFonts w:ascii="Century Gothic" w:hAnsi="Century Gothic"/>
          <w:sz w:val="20"/>
          <w:szCs w:val="20"/>
        </w:rPr>
        <w:t xml:space="preserve"> information</w:t>
      </w:r>
      <w:r>
        <w:rPr>
          <w:rFonts w:ascii="Century Gothic" w:hAnsi="Century Gothic"/>
          <w:sz w:val="20"/>
          <w:szCs w:val="20"/>
        </w:rPr>
        <w:t xml:space="preserve"> about your family finances</w:t>
      </w:r>
      <w:r w:rsidR="00585E4A" w:rsidRPr="00585E4A">
        <w:rPr>
          <w:rFonts w:ascii="Century Gothic" w:hAnsi="Century Gothic"/>
          <w:sz w:val="20"/>
          <w:szCs w:val="20"/>
        </w:rPr>
        <w:t xml:space="preserve">. Whilst financial need is not the only criterion, it is a very important aspect of the decision.  </w:t>
      </w:r>
    </w:p>
    <w:p w14:paraId="342190A3" w14:textId="71A8A845" w:rsidR="00CB0DBE" w:rsidRDefault="00CB0DBE">
      <w:pPr>
        <w:rPr>
          <w:rFonts w:ascii="Century Gothic" w:hAnsi="Century Gothic"/>
          <w:sz w:val="20"/>
          <w:szCs w:val="20"/>
        </w:rPr>
      </w:pPr>
      <w:r>
        <w:rPr>
          <w:rFonts w:ascii="Century Gothic" w:hAnsi="Century Gothic"/>
          <w:sz w:val="20"/>
          <w:szCs w:val="20"/>
        </w:rPr>
        <w:br w:type="page"/>
      </w:r>
    </w:p>
    <w:p w14:paraId="01A7FA8F" w14:textId="77777777" w:rsidR="00CB0DBE" w:rsidRPr="00EA1DEE" w:rsidRDefault="00CB0DBE" w:rsidP="00CB0DBE">
      <w:pPr>
        <w:rPr>
          <w:rFonts w:ascii="Century Gothic" w:hAnsi="Century Gothic" w:cs="Tahoma"/>
          <w:sz w:val="20"/>
          <w:szCs w:val="20"/>
        </w:rPr>
      </w:pPr>
      <w:r>
        <w:rPr>
          <w:rFonts w:ascii="Century Gothic" w:hAnsi="Century Gothic" w:cs="Tahoma"/>
          <w:sz w:val="20"/>
          <w:szCs w:val="20"/>
        </w:rPr>
        <w:lastRenderedPageBreak/>
        <w:t>The following regulations apply:</w:t>
      </w:r>
      <w:r>
        <w:rPr>
          <w:rFonts w:ascii="Century Gothic" w:hAnsi="Century Gothic" w:cs="Tahoma"/>
          <w:sz w:val="20"/>
          <w:szCs w:val="20"/>
        </w:rPr>
        <w:br/>
      </w:r>
    </w:p>
    <w:p w14:paraId="24440376" w14:textId="6AC1FE15" w:rsidR="00CB0DBE" w:rsidRPr="00EA1DEE" w:rsidRDefault="00CB0DBE" w:rsidP="00CB0DBE">
      <w:pPr>
        <w:pStyle w:val="ListParagraph"/>
        <w:numPr>
          <w:ilvl w:val="0"/>
          <w:numId w:val="7"/>
        </w:numPr>
        <w:spacing w:after="200" w:line="276" w:lineRule="auto"/>
        <w:rPr>
          <w:rFonts w:ascii="Century Gothic" w:hAnsi="Century Gothic"/>
          <w:sz w:val="20"/>
          <w:szCs w:val="20"/>
        </w:rPr>
      </w:pPr>
      <w:r w:rsidRPr="00EA1DEE">
        <w:rPr>
          <w:rFonts w:ascii="Century Gothic" w:hAnsi="Century Gothic"/>
          <w:sz w:val="20"/>
          <w:szCs w:val="20"/>
        </w:rPr>
        <w:t xml:space="preserve">The Student must be a citizen of </w:t>
      </w:r>
      <w:r>
        <w:rPr>
          <w:rFonts w:ascii="Century Gothic" w:hAnsi="Century Gothic"/>
          <w:sz w:val="20"/>
          <w:szCs w:val="20"/>
        </w:rPr>
        <w:t xml:space="preserve">Australia and reside in South Australia, </w:t>
      </w:r>
      <w:r>
        <w:rPr>
          <w:rFonts w:ascii="Century Gothic" w:hAnsi="Century Gothic" w:cs="Arial"/>
          <w:sz w:val="20"/>
          <w:szCs w:val="20"/>
        </w:rPr>
        <w:t>outside the Adelaide Metropolitan area</w:t>
      </w:r>
      <w:r w:rsidRPr="00EA1DEE">
        <w:rPr>
          <w:rFonts w:ascii="Century Gothic" w:hAnsi="Century Gothic"/>
          <w:sz w:val="20"/>
          <w:szCs w:val="20"/>
        </w:rPr>
        <w:t>.</w:t>
      </w:r>
      <w:r>
        <w:rPr>
          <w:rFonts w:ascii="Century Gothic" w:hAnsi="Century Gothic"/>
          <w:sz w:val="20"/>
          <w:szCs w:val="20"/>
        </w:rPr>
        <w:br/>
      </w:r>
    </w:p>
    <w:p w14:paraId="60459298" w14:textId="3B4EF942" w:rsidR="00CB0DBE" w:rsidRPr="00EA1DEE" w:rsidRDefault="00CB0DBE" w:rsidP="00CB0DBE">
      <w:pPr>
        <w:pStyle w:val="ListParagraph"/>
        <w:numPr>
          <w:ilvl w:val="0"/>
          <w:numId w:val="7"/>
        </w:numPr>
        <w:spacing w:after="200" w:line="276" w:lineRule="auto"/>
        <w:rPr>
          <w:rFonts w:ascii="Century Gothic" w:hAnsi="Century Gothic"/>
          <w:sz w:val="20"/>
          <w:szCs w:val="20"/>
        </w:rPr>
      </w:pPr>
      <w:r w:rsidRPr="00EA1DEE">
        <w:rPr>
          <w:rFonts w:ascii="Century Gothic" w:hAnsi="Century Gothic"/>
          <w:sz w:val="20"/>
          <w:szCs w:val="20"/>
        </w:rPr>
        <w:t xml:space="preserve">The Scholarship being </w:t>
      </w:r>
      <w:r>
        <w:rPr>
          <w:rFonts w:ascii="Century Gothic" w:hAnsi="Century Gothic"/>
          <w:sz w:val="20"/>
          <w:szCs w:val="20"/>
        </w:rPr>
        <w:t xml:space="preserve">between </w:t>
      </w:r>
      <w:r w:rsidR="000D678A">
        <w:rPr>
          <w:rFonts w:ascii="Century Gothic" w:hAnsi="Century Gothic"/>
          <w:sz w:val="20"/>
          <w:szCs w:val="20"/>
        </w:rPr>
        <w:t>5</w:t>
      </w:r>
      <w:r w:rsidRPr="00EA1DEE">
        <w:rPr>
          <w:rFonts w:ascii="Century Gothic" w:hAnsi="Century Gothic"/>
          <w:sz w:val="20"/>
          <w:szCs w:val="20"/>
        </w:rPr>
        <w:t xml:space="preserve"> </w:t>
      </w:r>
      <w:r>
        <w:rPr>
          <w:rFonts w:ascii="Century Gothic" w:hAnsi="Century Gothic"/>
          <w:sz w:val="20"/>
          <w:szCs w:val="20"/>
        </w:rPr>
        <w:t xml:space="preserve">and </w:t>
      </w:r>
      <w:r w:rsidR="000D678A">
        <w:rPr>
          <w:rFonts w:ascii="Century Gothic" w:hAnsi="Century Gothic"/>
          <w:sz w:val="20"/>
          <w:szCs w:val="20"/>
        </w:rPr>
        <w:t>15</w:t>
      </w:r>
      <w:r>
        <w:rPr>
          <w:rFonts w:ascii="Century Gothic" w:hAnsi="Century Gothic"/>
          <w:sz w:val="20"/>
          <w:szCs w:val="20"/>
        </w:rPr>
        <w:t xml:space="preserve"> </w:t>
      </w:r>
      <w:r w:rsidRPr="00EA1DEE">
        <w:rPr>
          <w:rFonts w:ascii="Century Gothic" w:hAnsi="Century Gothic"/>
          <w:sz w:val="20"/>
          <w:szCs w:val="20"/>
        </w:rPr>
        <w:t>weeks of fees at Lincoln College to be given as 4 equal credits.</w:t>
      </w:r>
      <w:r>
        <w:rPr>
          <w:rFonts w:ascii="Century Gothic" w:hAnsi="Century Gothic"/>
          <w:sz w:val="20"/>
          <w:szCs w:val="20"/>
        </w:rPr>
        <w:br/>
      </w:r>
    </w:p>
    <w:p w14:paraId="6815B68F" w14:textId="77777777" w:rsidR="00CB0DBE" w:rsidRPr="00EA1DEE" w:rsidRDefault="00CB0DBE" w:rsidP="00CB0DBE">
      <w:pPr>
        <w:pStyle w:val="ListParagraph"/>
        <w:numPr>
          <w:ilvl w:val="0"/>
          <w:numId w:val="7"/>
        </w:numPr>
        <w:spacing w:after="200" w:line="276" w:lineRule="auto"/>
        <w:rPr>
          <w:rFonts w:ascii="Century Gothic" w:hAnsi="Century Gothic"/>
          <w:sz w:val="20"/>
          <w:szCs w:val="20"/>
        </w:rPr>
      </w:pPr>
      <w:r w:rsidRPr="00EA1DEE">
        <w:rPr>
          <w:rFonts w:ascii="Century Gothic" w:hAnsi="Century Gothic"/>
          <w:sz w:val="20"/>
          <w:szCs w:val="20"/>
        </w:rPr>
        <w:t>The Scholarship will be offered annually from the income and dividends derived from the fund.</w:t>
      </w:r>
      <w:r>
        <w:rPr>
          <w:rFonts w:ascii="Century Gothic" w:hAnsi="Century Gothic"/>
          <w:sz w:val="20"/>
          <w:szCs w:val="20"/>
        </w:rPr>
        <w:br/>
      </w:r>
    </w:p>
    <w:p w14:paraId="24096C4F" w14:textId="77777777" w:rsidR="00CB0DBE" w:rsidRPr="00EA1DEE" w:rsidRDefault="00CB0DBE" w:rsidP="00CB0DBE">
      <w:pPr>
        <w:pStyle w:val="ListParagraph"/>
        <w:numPr>
          <w:ilvl w:val="0"/>
          <w:numId w:val="7"/>
        </w:numPr>
        <w:spacing w:after="200" w:line="276" w:lineRule="auto"/>
        <w:rPr>
          <w:rFonts w:ascii="Century Gothic" w:hAnsi="Century Gothic"/>
          <w:sz w:val="20"/>
          <w:szCs w:val="20"/>
        </w:rPr>
      </w:pPr>
      <w:r w:rsidRPr="00EA1DEE">
        <w:rPr>
          <w:rFonts w:ascii="Century Gothic" w:hAnsi="Century Gothic"/>
          <w:sz w:val="20"/>
          <w:szCs w:val="20"/>
        </w:rPr>
        <w:t>Lincoln College shall administer the funds and their assessment and decisions in all matters shall be final.</w:t>
      </w:r>
      <w:r>
        <w:rPr>
          <w:rFonts w:ascii="Century Gothic" w:hAnsi="Century Gothic"/>
          <w:sz w:val="20"/>
          <w:szCs w:val="20"/>
        </w:rPr>
        <w:br/>
      </w:r>
    </w:p>
    <w:p w14:paraId="188CDCCE" w14:textId="47CF1AF7" w:rsidR="00CB0DBE" w:rsidRPr="00EA1DEE" w:rsidRDefault="00CB0DBE" w:rsidP="00CB0DBE">
      <w:pPr>
        <w:pStyle w:val="ListParagraph"/>
        <w:numPr>
          <w:ilvl w:val="0"/>
          <w:numId w:val="7"/>
        </w:numPr>
        <w:spacing w:after="200" w:line="276" w:lineRule="auto"/>
        <w:rPr>
          <w:rFonts w:ascii="Century Gothic" w:hAnsi="Century Gothic"/>
          <w:sz w:val="20"/>
          <w:szCs w:val="20"/>
        </w:rPr>
      </w:pPr>
      <w:r w:rsidRPr="00EA1DEE">
        <w:rPr>
          <w:rFonts w:ascii="Century Gothic" w:hAnsi="Century Gothic" w:cs="Tahoma"/>
          <w:sz w:val="20"/>
          <w:szCs w:val="20"/>
        </w:rPr>
        <w:t xml:space="preserve">The Scholarship shall be available to prospective members of the college who are applying for their first year at the college and who </w:t>
      </w:r>
      <w:r w:rsidR="003F2645">
        <w:rPr>
          <w:rFonts w:ascii="Century Gothic" w:hAnsi="Century Gothic" w:cs="Tahoma"/>
          <w:sz w:val="20"/>
          <w:szCs w:val="20"/>
        </w:rPr>
        <w:t xml:space="preserve">are, or </w:t>
      </w:r>
      <w:r w:rsidRPr="00EA1DEE">
        <w:rPr>
          <w:rFonts w:ascii="Century Gothic" w:hAnsi="Century Gothic" w:cs="Tahoma"/>
          <w:sz w:val="20"/>
          <w:szCs w:val="20"/>
        </w:rPr>
        <w:t>will be</w:t>
      </w:r>
      <w:r w:rsidR="003F2645">
        <w:rPr>
          <w:rFonts w:ascii="Century Gothic" w:hAnsi="Century Gothic" w:cs="Tahoma"/>
          <w:sz w:val="20"/>
          <w:szCs w:val="20"/>
        </w:rPr>
        <w:t>,</w:t>
      </w:r>
      <w:r w:rsidRPr="00EA1DEE">
        <w:rPr>
          <w:rFonts w:ascii="Century Gothic" w:hAnsi="Century Gothic" w:cs="Tahoma"/>
          <w:sz w:val="20"/>
          <w:szCs w:val="20"/>
        </w:rPr>
        <w:t xml:space="preserve"> full time students at a South Australian University or Tertiary place of learning.</w:t>
      </w:r>
      <w:r>
        <w:rPr>
          <w:rFonts w:ascii="Century Gothic" w:hAnsi="Century Gothic" w:cs="Tahoma"/>
          <w:sz w:val="20"/>
          <w:szCs w:val="20"/>
        </w:rPr>
        <w:br/>
      </w:r>
    </w:p>
    <w:p w14:paraId="6EFF96F6" w14:textId="77777777" w:rsidR="00CB0DBE" w:rsidRPr="00EA1DEE" w:rsidRDefault="00CB0DBE" w:rsidP="00CB0DBE">
      <w:pPr>
        <w:pStyle w:val="ListParagraph"/>
        <w:numPr>
          <w:ilvl w:val="0"/>
          <w:numId w:val="7"/>
        </w:numPr>
        <w:spacing w:after="200" w:line="276" w:lineRule="auto"/>
        <w:rPr>
          <w:rFonts w:ascii="Century Gothic" w:hAnsi="Century Gothic"/>
          <w:sz w:val="20"/>
          <w:szCs w:val="20"/>
        </w:rPr>
      </w:pPr>
      <w:r w:rsidRPr="00EA1DEE">
        <w:rPr>
          <w:rFonts w:ascii="Century Gothic" w:hAnsi="Century Gothic" w:cs="Tahoma"/>
          <w:sz w:val="20"/>
          <w:szCs w:val="20"/>
        </w:rPr>
        <w:t xml:space="preserve">Applications must be lodged with the </w:t>
      </w:r>
      <w:r w:rsidRPr="00413C77">
        <w:rPr>
          <w:rFonts w:ascii="Century Gothic" w:hAnsi="Century Gothic" w:cs="Tahoma"/>
          <w:sz w:val="20"/>
          <w:szCs w:val="20"/>
        </w:rPr>
        <w:t>Head</w:t>
      </w:r>
      <w:r w:rsidRPr="00EA1DEE">
        <w:rPr>
          <w:rFonts w:ascii="Century Gothic" w:hAnsi="Century Gothic" w:cs="Tahoma"/>
          <w:sz w:val="20"/>
          <w:szCs w:val="20"/>
        </w:rPr>
        <w:t xml:space="preserve"> of the College by the date nominated by the College</w:t>
      </w:r>
      <w:r>
        <w:rPr>
          <w:rFonts w:ascii="Century Gothic" w:hAnsi="Century Gothic" w:cs="Tahoma"/>
          <w:sz w:val="20"/>
          <w:szCs w:val="20"/>
        </w:rPr>
        <w:t>.</w:t>
      </w:r>
      <w:r>
        <w:rPr>
          <w:rFonts w:ascii="Century Gothic" w:hAnsi="Century Gothic" w:cs="Tahoma"/>
          <w:sz w:val="20"/>
          <w:szCs w:val="20"/>
        </w:rPr>
        <w:br/>
      </w:r>
    </w:p>
    <w:p w14:paraId="5E4F4A2F" w14:textId="77777777" w:rsidR="00CB0DBE" w:rsidRPr="00EA1DEE" w:rsidRDefault="00CB0DBE" w:rsidP="00CB0DBE">
      <w:pPr>
        <w:pStyle w:val="ListParagraph"/>
        <w:numPr>
          <w:ilvl w:val="0"/>
          <w:numId w:val="7"/>
        </w:numPr>
        <w:spacing w:after="200" w:line="276" w:lineRule="auto"/>
        <w:rPr>
          <w:rFonts w:ascii="Century Gothic" w:hAnsi="Century Gothic"/>
          <w:sz w:val="20"/>
          <w:szCs w:val="20"/>
        </w:rPr>
      </w:pPr>
      <w:r w:rsidRPr="00EA1DEE">
        <w:rPr>
          <w:rFonts w:ascii="Century Gothic" w:hAnsi="Century Gothic" w:cs="Tahoma"/>
          <w:sz w:val="20"/>
          <w:szCs w:val="20"/>
        </w:rPr>
        <w:t xml:space="preserve">The selection committee will have regard to each candidate’s general good character and academic record, as expressed through the selection criteria. </w:t>
      </w:r>
      <w:r>
        <w:rPr>
          <w:rFonts w:ascii="Century Gothic" w:hAnsi="Century Gothic" w:cs="Tahoma"/>
          <w:sz w:val="20"/>
          <w:szCs w:val="20"/>
        </w:rPr>
        <w:br/>
      </w:r>
    </w:p>
    <w:p w14:paraId="22DDDFCB" w14:textId="77777777" w:rsidR="00CB0DBE" w:rsidRPr="00EA1DEE" w:rsidRDefault="00CB0DBE" w:rsidP="00CB0DBE">
      <w:pPr>
        <w:pStyle w:val="ListParagraph"/>
        <w:numPr>
          <w:ilvl w:val="0"/>
          <w:numId w:val="7"/>
        </w:numPr>
        <w:spacing w:after="200" w:line="276" w:lineRule="auto"/>
        <w:rPr>
          <w:rFonts w:ascii="Century Gothic" w:hAnsi="Century Gothic"/>
          <w:sz w:val="20"/>
          <w:szCs w:val="20"/>
        </w:rPr>
      </w:pPr>
      <w:r w:rsidRPr="00EA1DEE">
        <w:rPr>
          <w:rFonts w:ascii="Century Gothic" w:hAnsi="Century Gothic" w:cs="Tahoma"/>
          <w:sz w:val="20"/>
          <w:szCs w:val="20"/>
        </w:rPr>
        <w:t>If in any one year, no suitable candidate for a Scholarship is found, no award for the Scholarship shall be made.</w:t>
      </w:r>
      <w:r>
        <w:rPr>
          <w:rFonts w:ascii="Century Gothic" w:hAnsi="Century Gothic" w:cs="Tahoma"/>
          <w:sz w:val="20"/>
          <w:szCs w:val="20"/>
        </w:rPr>
        <w:br/>
      </w:r>
    </w:p>
    <w:p w14:paraId="34DF25BF" w14:textId="77777777" w:rsidR="00CB0DBE" w:rsidRPr="00EA1DEE" w:rsidRDefault="00CB0DBE" w:rsidP="00CB0DBE">
      <w:pPr>
        <w:pStyle w:val="ListParagraph"/>
        <w:numPr>
          <w:ilvl w:val="0"/>
          <w:numId w:val="7"/>
        </w:numPr>
        <w:spacing w:after="200" w:line="276" w:lineRule="auto"/>
        <w:rPr>
          <w:rFonts w:ascii="Century Gothic" w:hAnsi="Century Gothic"/>
          <w:sz w:val="20"/>
          <w:szCs w:val="20"/>
        </w:rPr>
      </w:pPr>
      <w:r w:rsidRPr="00EA1DEE">
        <w:rPr>
          <w:rFonts w:ascii="Century Gothic" w:hAnsi="Century Gothic" w:cs="Tahoma"/>
          <w:sz w:val="20"/>
          <w:szCs w:val="20"/>
        </w:rPr>
        <w:t>If in any one year, two or more candidates for the Scholarship are deemed to be equally suitable, the Scholarship may be shared between the candidates.</w:t>
      </w:r>
      <w:r>
        <w:rPr>
          <w:rFonts w:ascii="Century Gothic" w:hAnsi="Century Gothic" w:cs="Tahoma"/>
          <w:sz w:val="20"/>
          <w:szCs w:val="20"/>
        </w:rPr>
        <w:br/>
      </w:r>
    </w:p>
    <w:p w14:paraId="6FB7D04C" w14:textId="77777777" w:rsidR="00CB0DBE" w:rsidRPr="00EA1DEE" w:rsidRDefault="00CB0DBE" w:rsidP="00CB0DBE">
      <w:pPr>
        <w:pStyle w:val="ListParagraph"/>
        <w:numPr>
          <w:ilvl w:val="0"/>
          <w:numId w:val="7"/>
        </w:numPr>
        <w:spacing w:after="200" w:line="276" w:lineRule="auto"/>
        <w:rPr>
          <w:rFonts w:ascii="Century Gothic" w:hAnsi="Century Gothic"/>
          <w:sz w:val="20"/>
          <w:szCs w:val="20"/>
        </w:rPr>
      </w:pPr>
      <w:r w:rsidRPr="00EA1DEE">
        <w:rPr>
          <w:rFonts w:ascii="Century Gothic" w:hAnsi="Century Gothic" w:cs="Tahoma"/>
          <w:sz w:val="20"/>
          <w:szCs w:val="20"/>
        </w:rPr>
        <w:t>The selections of the candidate(s) to whom the Scholarship(s) will be awarded shall be made by a committee appointed by the Board that shall have assigned to it that responsibility.</w:t>
      </w:r>
      <w:r>
        <w:rPr>
          <w:rFonts w:ascii="Century Gothic" w:hAnsi="Century Gothic" w:cs="Tahoma"/>
          <w:sz w:val="20"/>
          <w:szCs w:val="20"/>
        </w:rPr>
        <w:br/>
      </w:r>
    </w:p>
    <w:p w14:paraId="79BEF17C" w14:textId="4D45D93B" w:rsidR="00CB0DBE" w:rsidRPr="00EA1DEE" w:rsidRDefault="00CB0DBE" w:rsidP="00CB0DBE">
      <w:pPr>
        <w:pStyle w:val="ListParagraph"/>
        <w:numPr>
          <w:ilvl w:val="0"/>
          <w:numId w:val="7"/>
        </w:numPr>
        <w:spacing w:after="200" w:line="276" w:lineRule="auto"/>
        <w:rPr>
          <w:rFonts w:ascii="Century Gothic" w:hAnsi="Century Gothic"/>
          <w:sz w:val="20"/>
          <w:szCs w:val="20"/>
        </w:rPr>
      </w:pPr>
      <w:r w:rsidRPr="00EA1DEE">
        <w:rPr>
          <w:rFonts w:ascii="Century Gothic" w:hAnsi="Century Gothic"/>
          <w:sz w:val="20"/>
          <w:szCs w:val="20"/>
        </w:rPr>
        <w:t xml:space="preserve">The College Board may, on the recommendation of the </w:t>
      </w:r>
      <w:r>
        <w:rPr>
          <w:rFonts w:ascii="Century Gothic" w:hAnsi="Century Gothic"/>
          <w:sz w:val="20"/>
          <w:szCs w:val="20"/>
        </w:rPr>
        <w:t>Programs, Scholarships and Award</w:t>
      </w:r>
      <w:r w:rsidRPr="00EA1DEE">
        <w:rPr>
          <w:rFonts w:ascii="Century Gothic" w:hAnsi="Century Gothic"/>
          <w:sz w:val="20"/>
          <w:szCs w:val="20"/>
        </w:rPr>
        <w:t>s Committee suspend or cancel a Scholarship after giving the scholar an opportunity to be heard. The Scholarship may be suspended or cancelled if in the opinion of an absolute majority of Board members the scholar is not:</w:t>
      </w:r>
    </w:p>
    <w:p w14:paraId="2D43283F" w14:textId="77777777" w:rsidR="00CB0DBE" w:rsidRPr="00EA1DEE" w:rsidRDefault="00CB0DBE" w:rsidP="00CB0DBE">
      <w:pPr>
        <w:pStyle w:val="ListParagraph"/>
        <w:numPr>
          <w:ilvl w:val="1"/>
          <w:numId w:val="7"/>
        </w:numPr>
        <w:spacing w:after="200" w:line="276" w:lineRule="auto"/>
        <w:rPr>
          <w:rFonts w:ascii="Century Gothic" w:hAnsi="Century Gothic"/>
          <w:sz w:val="20"/>
          <w:szCs w:val="20"/>
        </w:rPr>
      </w:pPr>
      <w:r w:rsidRPr="00EA1DEE">
        <w:rPr>
          <w:rFonts w:ascii="Century Gothic" w:hAnsi="Century Gothic"/>
          <w:sz w:val="20"/>
          <w:szCs w:val="20"/>
        </w:rPr>
        <w:t>adequately fulfilling the two-fold functions of satisfactory academic progress and service to the College Community; or</w:t>
      </w:r>
    </w:p>
    <w:p w14:paraId="046BB8A8" w14:textId="77777777" w:rsidR="00CB0DBE" w:rsidRPr="00EA1DEE" w:rsidRDefault="00CB0DBE" w:rsidP="00CB0DBE">
      <w:pPr>
        <w:pStyle w:val="ListParagraph"/>
        <w:numPr>
          <w:ilvl w:val="1"/>
          <w:numId w:val="7"/>
        </w:numPr>
        <w:spacing w:after="200" w:line="276" w:lineRule="auto"/>
        <w:rPr>
          <w:rFonts w:ascii="Century Gothic" w:hAnsi="Century Gothic"/>
          <w:sz w:val="20"/>
          <w:szCs w:val="20"/>
        </w:rPr>
      </w:pPr>
      <w:r w:rsidRPr="00EA1DEE">
        <w:rPr>
          <w:rFonts w:ascii="Century Gothic" w:hAnsi="Century Gothic"/>
          <w:sz w:val="20"/>
          <w:szCs w:val="20"/>
        </w:rPr>
        <w:t xml:space="preserve">if the scholar ceases to retain the status of a full-time student of the South Australian University or Tertiary place of learning attended by the scholar. </w:t>
      </w:r>
      <w:r>
        <w:rPr>
          <w:rFonts w:ascii="Century Gothic" w:hAnsi="Century Gothic"/>
          <w:sz w:val="20"/>
          <w:szCs w:val="20"/>
        </w:rPr>
        <w:br/>
      </w:r>
    </w:p>
    <w:p w14:paraId="3397A840" w14:textId="77777777" w:rsidR="00CB0DBE" w:rsidRPr="00EA1DEE" w:rsidRDefault="00CB0DBE" w:rsidP="00CB0DBE">
      <w:pPr>
        <w:pStyle w:val="ListParagraph"/>
        <w:numPr>
          <w:ilvl w:val="0"/>
          <w:numId w:val="7"/>
        </w:numPr>
        <w:spacing w:after="200" w:line="276" w:lineRule="auto"/>
        <w:rPr>
          <w:rFonts w:ascii="Century Gothic" w:hAnsi="Century Gothic"/>
          <w:sz w:val="20"/>
          <w:szCs w:val="20"/>
        </w:rPr>
      </w:pPr>
      <w:r w:rsidRPr="00EA1DEE">
        <w:rPr>
          <w:rFonts w:ascii="Century Gothic" w:hAnsi="Century Gothic"/>
          <w:sz w:val="20"/>
          <w:szCs w:val="20"/>
        </w:rPr>
        <w:t>The regulations may be varied from time to time by the College Board provided that:</w:t>
      </w:r>
    </w:p>
    <w:p w14:paraId="5C1E60F6" w14:textId="77777777" w:rsidR="00CB0DBE" w:rsidRPr="00EA1DEE" w:rsidRDefault="00CB0DBE" w:rsidP="00CB0DBE">
      <w:pPr>
        <w:pStyle w:val="ListParagraph"/>
        <w:numPr>
          <w:ilvl w:val="1"/>
          <w:numId w:val="7"/>
        </w:numPr>
        <w:spacing w:after="200" w:line="276" w:lineRule="auto"/>
        <w:rPr>
          <w:rFonts w:ascii="Century Gothic" w:hAnsi="Century Gothic"/>
          <w:sz w:val="20"/>
          <w:szCs w:val="20"/>
        </w:rPr>
      </w:pPr>
      <w:r w:rsidRPr="00EA1DEE">
        <w:rPr>
          <w:rFonts w:ascii="Century Gothic" w:hAnsi="Century Gothic"/>
          <w:sz w:val="20"/>
          <w:szCs w:val="20"/>
        </w:rPr>
        <w:t>the purpose and the title of the Scholarship shall not be changed, and</w:t>
      </w:r>
    </w:p>
    <w:p w14:paraId="147AA2AC" w14:textId="77777777" w:rsidR="00CB0DBE" w:rsidRPr="00EA1DEE" w:rsidRDefault="00CB0DBE" w:rsidP="00CB0DBE">
      <w:pPr>
        <w:pStyle w:val="ListParagraph"/>
        <w:numPr>
          <w:ilvl w:val="1"/>
          <w:numId w:val="7"/>
        </w:numPr>
        <w:spacing w:after="200" w:line="276" w:lineRule="auto"/>
        <w:rPr>
          <w:rFonts w:ascii="Century Gothic" w:hAnsi="Century Gothic"/>
          <w:sz w:val="20"/>
          <w:szCs w:val="20"/>
        </w:rPr>
      </w:pPr>
      <w:r w:rsidRPr="00EA1DEE">
        <w:rPr>
          <w:rFonts w:ascii="Century Gothic" w:hAnsi="Century Gothic"/>
          <w:sz w:val="20"/>
          <w:szCs w:val="20"/>
        </w:rPr>
        <w:t>any such variation shall not deny the rights under the foregoing rules of a current scholar or of members of the College at the time of the variation to compete for a Scholarship.</w:t>
      </w:r>
    </w:p>
    <w:p w14:paraId="6E4C56B9" w14:textId="3FBF6A24" w:rsidR="00390E4D" w:rsidRDefault="00CB0DBE" w:rsidP="00CB0DBE">
      <w:pPr>
        <w:rPr>
          <w:rFonts w:ascii="Century Gothic" w:hAnsi="Century Gothic"/>
          <w:sz w:val="20"/>
          <w:szCs w:val="20"/>
        </w:rPr>
      </w:pPr>
      <w:r w:rsidRPr="00EA1DEE">
        <w:rPr>
          <w:rFonts w:ascii="Century Gothic" w:hAnsi="Century Gothic"/>
          <w:b/>
          <w:sz w:val="20"/>
          <w:szCs w:val="20"/>
        </w:rPr>
        <w:br/>
      </w:r>
    </w:p>
    <w:sectPr w:rsidR="00390E4D" w:rsidSect="005D1C93">
      <w:headerReference w:type="default" r:id="rId11"/>
      <w:footerReference w:type="default" r:id="rId12"/>
      <w:headerReference w:type="first" r:id="rId13"/>
      <w:footerReference w:type="first" r:id="rId14"/>
      <w:pgSz w:w="11900" w:h="16840"/>
      <w:pgMar w:top="1135" w:right="1127" w:bottom="1276" w:left="1134" w:header="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ACC36" w14:textId="77777777" w:rsidR="00D66E04" w:rsidRDefault="00D66E04">
      <w:r>
        <w:separator/>
      </w:r>
    </w:p>
  </w:endnote>
  <w:endnote w:type="continuationSeparator" w:id="0">
    <w:p w14:paraId="4EF63448" w14:textId="77777777" w:rsidR="00D66E04" w:rsidRDefault="00D66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F5AFB" w14:textId="77777777" w:rsidR="00014C9D" w:rsidRDefault="007C7A3E">
    <w:pPr>
      <w:pStyle w:val="Footer"/>
      <w:jc w:val="center"/>
    </w:pPr>
    <w:r>
      <w:fldChar w:fldCharType="begin"/>
    </w:r>
    <w:r>
      <w:instrText xml:space="preserve"> PAGE   \* MERGEFORMAT </w:instrText>
    </w:r>
    <w:r>
      <w:fldChar w:fldCharType="separate"/>
    </w:r>
    <w:r w:rsidR="009B2951">
      <w:rPr>
        <w:noProof/>
      </w:rPr>
      <w:t>2</w:t>
    </w:r>
    <w:r>
      <w:rPr>
        <w:noProof/>
      </w:rPr>
      <w:fldChar w:fldCharType="end"/>
    </w:r>
  </w:p>
  <w:p w14:paraId="3AA24ECA" w14:textId="77777777" w:rsidR="00014C9D" w:rsidRDefault="00014C9D" w:rsidP="006011B6">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6492E" w14:textId="77777777" w:rsidR="00014C9D" w:rsidRDefault="00014C9D">
    <w:pPr>
      <w:pStyle w:val="Footer"/>
    </w:pPr>
    <w:r>
      <w:rPr>
        <w:noProof/>
        <w:lang w:eastAsia="en-AU"/>
      </w:rPr>
      <w:drawing>
        <wp:anchor distT="0" distB="0" distL="114300" distR="114300" simplePos="0" relativeHeight="251658240" behindDoc="0" locked="0" layoutInCell="1" allowOverlap="1" wp14:anchorId="36C2270C" wp14:editId="5160B83F">
          <wp:simplePos x="0" y="0"/>
          <wp:positionH relativeFrom="column">
            <wp:posOffset>-697230</wp:posOffset>
          </wp:positionH>
          <wp:positionV relativeFrom="paragraph">
            <wp:posOffset>-1905</wp:posOffset>
          </wp:positionV>
          <wp:extent cx="7467600" cy="633730"/>
          <wp:effectExtent l="19050" t="0" r="0" b="0"/>
          <wp:wrapNone/>
          <wp:docPr id="2" name="Picture 2"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pic:cNvPicPr>
                    <a:picLocks noChangeAspect="1" noChangeArrowheads="1"/>
                  </pic:cNvPicPr>
                </pic:nvPicPr>
                <pic:blipFill>
                  <a:blip r:embed="rId1"/>
                  <a:srcRect/>
                  <a:stretch>
                    <a:fillRect/>
                  </a:stretch>
                </pic:blipFill>
                <pic:spPr bwMode="auto">
                  <a:xfrm>
                    <a:off x="0" y="0"/>
                    <a:ext cx="7467600" cy="633730"/>
                  </a:xfrm>
                  <a:prstGeom prst="rect">
                    <a:avLst/>
                  </a:prstGeom>
                  <a:noFill/>
                  <a:ln w="9525">
                    <a:noFill/>
                    <a:miter lim="800000"/>
                    <a:headEnd/>
                    <a:tailEnd/>
                  </a:ln>
                </pic:spPr>
              </pic:pic>
            </a:graphicData>
          </a:graphic>
        </wp:anchor>
      </w:drawing>
    </w:r>
  </w:p>
  <w:p w14:paraId="03122848" w14:textId="77777777" w:rsidR="00014C9D" w:rsidRDefault="00014C9D">
    <w:pPr>
      <w:pStyle w:val="Footer"/>
    </w:pPr>
  </w:p>
  <w:p w14:paraId="6A9FF8F8" w14:textId="77777777" w:rsidR="00014C9D" w:rsidRDefault="00014C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98350" w14:textId="77777777" w:rsidR="00D66E04" w:rsidRDefault="00D66E04">
      <w:r>
        <w:separator/>
      </w:r>
    </w:p>
  </w:footnote>
  <w:footnote w:type="continuationSeparator" w:id="0">
    <w:p w14:paraId="4ABC6800" w14:textId="77777777" w:rsidR="00D66E04" w:rsidRDefault="00D66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85B34" w14:textId="77777777" w:rsidR="00014C9D" w:rsidRDefault="00014C9D" w:rsidP="006011B6">
    <w:pPr>
      <w:pStyle w:val="Header"/>
      <w:ind w:left="368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8959" w14:textId="77777777" w:rsidR="00014C9D" w:rsidRDefault="00014C9D">
    <w:pPr>
      <w:pStyle w:val="Header"/>
    </w:pPr>
  </w:p>
  <w:p w14:paraId="2FDB08F4" w14:textId="77777777" w:rsidR="00014C9D" w:rsidRDefault="00014C9D">
    <w:pPr>
      <w:pStyle w:val="Header"/>
    </w:pPr>
  </w:p>
  <w:p w14:paraId="00F34898" w14:textId="77777777" w:rsidR="00014C9D" w:rsidRDefault="00014C9D">
    <w:pPr>
      <w:pStyle w:val="Header"/>
    </w:pPr>
  </w:p>
  <w:p w14:paraId="10349B6E" w14:textId="77777777" w:rsidR="00014C9D" w:rsidRDefault="001868A0">
    <w:pPr>
      <w:pStyle w:val="Header"/>
    </w:pPr>
    <w:r w:rsidRPr="001868A0">
      <w:rPr>
        <w:noProof/>
        <w:lang w:eastAsia="en-AU"/>
      </w:rPr>
      <w:drawing>
        <wp:anchor distT="0" distB="0" distL="114300" distR="114300" simplePos="0" relativeHeight="251660288" behindDoc="1" locked="0" layoutInCell="1" allowOverlap="1" wp14:anchorId="024B6DCC" wp14:editId="22BFE508">
          <wp:simplePos x="0" y="0"/>
          <wp:positionH relativeFrom="column">
            <wp:posOffset>-710565</wp:posOffset>
          </wp:positionH>
          <wp:positionV relativeFrom="paragraph">
            <wp:posOffset>-525780</wp:posOffset>
          </wp:positionV>
          <wp:extent cx="7566660" cy="1790700"/>
          <wp:effectExtent l="0" t="0" r="571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2402_lincoln-college-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792800"/>
                  </a:xfrm>
                  <a:prstGeom prst="rect">
                    <a:avLst/>
                  </a:prstGeom>
                </pic:spPr>
              </pic:pic>
            </a:graphicData>
          </a:graphic>
        </wp:anchor>
      </w:drawing>
    </w:r>
  </w:p>
  <w:p w14:paraId="4D3B84E2" w14:textId="77777777" w:rsidR="00014C9D" w:rsidRDefault="00014C9D">
    <w:pPr>
      <w:pStyle w:val="Header"/>
    </w:pPr>
  </w:p>
  <w:p w14:paraId="7F65A0BC" w14:textId="77777777" w:rsidR="00014C9D" w:rsidRDefault="00014C9D">
    <w:pPr>
      <w:pStyle w:val="Header"/>
    </w:pPr>
  </w:p>
  <w:p w14:paraId="78D45184" w14:textId="77777777" w:rsidR="00014C9D" w:rsidRDefault="00014C9D">
    <w:pPr>
      <w:pStyle w:val="Header"/>
    </w:pPr>
  </w:p>
  <w:p w14:paraId="044833A9" w14:textId="77777777" w:rsidR="00014C9D" w:rsidRDefault="00014C9D">
    <w:pPr>
      <w:pStyle w:val="Header"/>
    </w:pPr>
  </w:p>
  <w:p w14:paraId="60F293DD" w14:textId="77777777" w:rsidR="00014C9D" w:rsidRDefault="00014C9D">
    <w:pPr>
      <w:pStyle w:val="Header"/>
    </w:pPr>
  </w:p>
  <w:p w14:paraId="551F6B56" w14:textId="77777777" w:rsidR="00014C9D" w:rsidRDefault="00014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16281"/>
    <w:multiLevelType w:val="multilevel"/>
    <w:tmpl w:val="7066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C91736"/>
    <w:multiLevelType w:val="hybridMultilevel"/>
    <w:tmpl w:val="3094F7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EB7EE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8C377F4"/>
    <w:multiLevelType w:val="hybridMultilevel"/>
    <w:tmpl w:val="3A88040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603F0D13"/>
    <w:multiLevelType w:val="hybridMultilevel"/>
    <w:tmpl w:val="652CB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0CA667E"/>
    <w:multiLevelType w:val="hybridMultilevel"/>
    <w:tmpl w:val="ED847B7E"/>
    <w:lvl w:ilvl="0" w:tplc="0C09000F">
      <w:start w:val="1"/>
      <w:numFmt w:val="decimal"/>
      <w:lvlText w:val="%1."/>
      <w:lvlJc w:val="left"/>
      <w:pPr>
        <w:ind w:left="765" w:hanging="360"/>
      </w:pPr>
    </w:lvl>
    <w:lvl w:ilvl="1" w:tplc="0C090019">
      <w:start w:val="1"/>
      <w:numFmt w:val="lowerLetter"/>
      <w:lvlText w:val="%2."/>
      <w:lvlJc w:val="left"/>
      <w:pPr>
        <w:ind w:left="1485" w:hanging="360"/>
      </w:pPr>
    </w:lvl>
    <w:lvl w:ilvl="2" w:tplc="0C09001B">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6" w15:restartNumberingAfterBreak="0">
    <w:nsid w:val="7D532B85"/>
    <w:multiLevelType w:val="hybridMultilevel"/>
    <w:tmpl w:val="A1C6C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0E4D"/>
    <w:rsid w:val="00014C9D"/>
    <w:rsid w:val="00032C44"/>
    <w:rsid w:val="000C5B45"/>
    <w:rsid w:val="000D678A"/>
    <w:rsid w:val="00113C0D"/>
    <w:rsid w:val="00114D41"/>
    <w:rsid w:val="001275DC"/>
    <w:rsid w:val="00142521"/>
    <w:rsid w:val="00157621"/>
    <w:rsid w:val="0015797D"/>
    <w:rsid w:val="001868A0"/>
    <w:rsid w:val="001C6658"/>
    <w:rsid w:val="002221FF"/>
    <w:rsid w:val="002400ED"/>
    <w:rsid w:val="00294F08"/>
    <w:rsid w:val="002C77D1"/>
    <w:rsid w:val="003343D4"/>
    <w:rsid w:val="003512E3"/>
    <w:rsid w:val="00390E4D"/>
    <w:rsid w:val="003A67FE"/>
    <w:rsid w:val="003D6EC0"/>
    <w:rsid w:val="003F2645"/>
    <w:rsid w:val="0040732E"/>
    <w:rsid w:val="0041550B"/>
    <w:rsid w:val="00463091"/>
    <w:rsid w:val="004A22B8"/>
    <w:rsid w:val="004C5D5D"/>
    <w:rsid w:val="004F2EEA"/>
    <w:rsid w:val="00517892"/>
    <w:rsid w:val="00525149"/>
    <w:rsid w:val="005576B4"/>
    <w:rsid w:val="00564146"/>
    <w:rsid w:val="00570A61"/>
    <w:rsid w:val="00585E4A"/>
    <w:rsid w:val="005B2C5A"/>
    <w:rsid w:val="005C7E23"/>
    <w:rsid w:val="005D1C93"/>
    <w:rsid w:val="006011B6"/>
    <w:rsid w:val="00656F25"/>
    <w:rsid w:val="006871FF"/>
    <w:rsid w:val="006B70DC"/>
    <w:rsid w:val="006F14D2"/>
    <w:rsid w:val="0073216A"/>
    <w:rsid w:val="0073344F"/>
    <w:rsid w:val="00763E69"/>
    <w:rsid w:val="00794B2F"/>
    <w:rsid w:val="007C7A3E"/>
    <w:rsid w:val="007D46A0"/>
    <w:rsid w:val="00864015"/>
    <w:rsid w:val="00871ED2"/>
    <w:rsid w:val="008965D8"/>
    <w:rsid w:val="00906B06"/>
    <w:rsid w:val="009945EB"/>
    <w:rsid w:val="009B2951"/>
    <w:rsid w:val="009F39C0"/>
    <w:rsid w:val="00A048A8"/>
    <w:rsid w:val="00A11268"/>
    <w:rsid w:val="00A14A15"/>
    <w:rsid w:val="00A3285B"/>
    <w:rsid w:val="00A42AEB"/>
    <w:rsid w:val="00A67246"/>
    <w:rsid w:val="00AF2B4C"/>
    <w:rsid w:val="00B27455"/>
    <w:rsid w:val="00B416EF"/>
    <w:rsid w:val="00BB3097"/>
    <w:rsid w:val="00BE133A"/>
    <w:rsid w:val="00C47F10"/>
    <w:rsid w:val="00C5395A"/>
    <w:rsid w:val="00C65274"/>
    <w:rsid w:val="00C807C8"/>
    <w:rsid w:val="00CB0DBE"/>
    <w:rsid w:val="00CB4E4D"/>
    <w:rsid w:val="00D66E04"/>
    <w:rsid w:val="00D814CE"/>
    <w:rsid w:val="00D96600"/>
    <w:rsid w:val="00DE7558"/>
    <w:rsid w:val="00DF70E3"/>
    <w:rsid w:val="00E80BA4"/>
    <w:rsid w:val="00E80F6F"/>
    <w:rsid w:val="00ED08B2"/>
    <w:rsid w:val="00EF1275"/>
    <w:rsid w:val="00F44C0B"/>
    <w:rsid w:val="00F64B76"/>
    <w:rsid w:val="00F84410"/>
    <w:rsid w:val="00F849A0"/>
    <w:rsid w:val="00FC49B8"/>
    <w:rsid w:val="00FC6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7C0B753"/>
  <w15:docId w15:val="{5423563C-D974-41F1-912D-F4185985E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6A0"/>
    <w:rPr>
      <w:sz w:val="24"/>
      <w:szCs w:val="24"/>
      <w:lang w:eastAsia="en-US"/>
    </w:rPr>
  </w:style>
  <w:style w:type="paragraph" w:styleId="Heading1">
    <w:name w:val="heading 1"/>
    <w:basedOn w:val="Normal"/>
    <w:link w:val="Heading1Char"/>
    <w:uiPriority w:val="9"/>
    <w:qFormat/>
    <w:rsid w:val="00113C0D"/>
    <w:pPr>
      <w:spacing w:before="100" w:beforeAutospacing="1" w:after="100" w:afterAutospacing="1"/>
      <w:outlineLvl w:val="0"/>
    </w:pPr>
    <w:rPr>
      <w:b/>
      <w:bCs/>
      <w:kern w:val="36"/>
      <w:sz w:val="48"/>
      <w:szCs w:val="48"/>
      <w:lang w:eastAsia="en-AU"/>
    </w:rPr>
  </w:style>
  <w:style w:type="paragraph" w:styleId="Heading4">
    <w:name w:val="heading 4"/>
    <w:basedOn w:val="Normal"/>
    <w:link w:val="Heading4Char"/>
    <w:uiPriority w:val="9"/>
    <w:qFormat/>
    <w:rsid w:val="00113C0D"/>
    <w:pPr>
      <w:spacing w:before="100" w:beforeAutospacing="1" w:after="100" w:afterAutospacing="1"/>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916E8"/>
    <w:rPr>
      <w:rFonts w:ascii="Lucida Grande" w:hAnsi="Lucida Grande"/>
      <w:sz w:val="18"/>
      <w:szCs w:val="18"/>
    </w:rPr>
  </w:style>
  <w:style w:type="paragraph" w:styleId="Header">
    <w:name w:val="header"/>
    <w:basedOn w:val="Normal"/>
    <w:link w:val="HeaderChar"/>
    <w:uiPriority w:val="99"/>
    <w:rsid w:val="00172B91"/>
    <w:pPr>
      <w:tabs>
        <w:tab w:val="center" w:pos="4320"/>
        <w:tab w:val="right" w:pos="8640"/>
      </w:tabs>
    </w:pPr>
  </w:style>
  <w:style w:type="paragraph" w:styleId="Footer">
    <w:name w:val="footer"/>
    <w:basedOn w:val="Normal"/>
    <w:link w:val="FooterChar"/>
    <w:uiPriority w:val="99"/>
    <w:rsid w:val="00172B91"/>
    <w:pPr>
      <w:tabs>
        <w:tab w:val="center" w:pos="4320"/>
        <w:tab w:val="right" w:pos="8640"/>
      </w:tabs>
    </w:pPr>
  </w:style>
  <w:style w:type="character" w:customStyle="1" w:styleId="Heading1Char">
    <w:name w:val="Heading 1 Char"/>
    <w:basedOn w:val="DefaultParagraphFont"/>
    <w:link w:val="Heading1"/>
    <w:uiPriority w:val="9"/>
    <w:rsid w:val="00113C0D"/>
    <w:rPr>
      <w:b/>
      <w:bCs/>
      <w:kern w:val="36"/>
      <w:sz w:val="48"/>
      <w:szCs w:val="48"/>
    </w:rPr>
  </w:style>
  <w:style w:type="character" w:customStyle="1" w:styleId="Heading4Char">
    <w:name w:val="Heading 4 Char"/>
    <w:basedOn w:val="DefaultParagraphFont"/>
    <w:link w:val="Heading4"/>
    <w:uiPriority w:val="9"/>
    <w:rsid w:val="00113C0D"/>
    <w:rPr>
      <w:b/>
      <w:bCs/>
      <w:sz w:val="24"/>
      <w:szCs w:val="24"/>
    </w:rPr>
  </w:style>
  <w:style w:type="paragraph" w:styleId="NormalWeb">
    <w:name w:val="Normal (Web)"/>
    <w:basedOn w:val="Normal"/>
    <w:uiPriority w:val="99"/>
    <w:semiHidden/>
    <w:unhideWhenUsed/>
    <w:rsid w:val="00113C0D"/>
    <w:pPr>
      <w:spacing w:before="100" w:beforeAutospacing="1" w:after="100" w:afterAutospacing="1"/>
    </w:pPr>
    <w:rPr>
      <w:lang w:eastAsia="en-AU"/>
    </w:rPr>
  </w:style>
  <w:style w:type="character" w:styleId="Hyperlink">
    <w:name w:val="Hyperlink"/>
    <w:basedOn w:val="DefaultParagraphFont"/>
    <w:uiPriority w:val="99"/>
    <w:unhideWhenUsed/>
    <w:rsid w:val="00113C0D"/>
    <w:rPr>
      <w:color w:val="0000FF"/>
      <w:u w:val="single"/>
    </w:rPr>
  </w:style>
  <w:style w:type="character" w:styleId="Strong">
    <w:name w:val="Strong"/>
    <w:basedOn w:val="DefaultParagraphFont"/>
    <w:uiPriority w:val="22"/>
    <w:qFormat/>
    <w:rsid w:val="00113C0D"/>
    <w:rPr>
      <w:b/>
      <w:bCs/>
    </w:rPr>
  </w:style>
  <w:style w:type="character" w:customStyle="1" w:styleId="HeaderChar">
    <w:name w:val="Header Char"/>
    <w:basedOn w:val="DefaultParagraphFont"/>
    <w:link w:val="Header"/>
    <w:uiPriority w:val="99"/>
    <w:rsid w:val="00AF2B4C"/>
    <w:rPr>
      <w:sz w:val="24"/>
      <w:szCs w:val="24"/>
      <w:lang w:eastAsia="en-US"/>
    </w:rPr>
  </w:style>
  <w:style w:type="character" w:customStyle="1" w:styleId="FooterChar">
    <w:name w:val="Footer Char"/>
    <w:basedOn w:val="DefaultParagraphFont"/>
    <w:link w:val="Footer"/>
    <w:uiPriority w:val="99"/>
    <w:rsid w:val="00AF2B4C"/>
    <w:rPr>
      <w:sz w:val="24"/>
      <w:szCs w:val="24"/>
      <w:lang w:eastAsia="en-US"/>
    </w:rPr>
  </w:style>
  <w:style w:type="paragraph" w:styleId="ListParagraph">
    <w:name w:val="List Paragraph"/>
    <w:basedOn w:val="Normal"/>
    <w:uiPriority w:val="34"/>
    <w:qFormat/>
    <w:rsid w:val="00CB0D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08619">
      <w:bodyDiv w:val="1"/>
      <w:marLeft w:val="0"/>
      <w:marRight w:val="0"/>
      <w:marTop w:val="0"/>
      <w:marBottom w:val="0"/>
      <w:divBdr>
        <w:top w:val="none" w:sz="0" w:space="0" w:color="auto"/>
        <w:left w:val="none" w:sz="0" w:space="0" w:color="auto"/>
        <w:bottom w:val="none" w:sz="0" w:space="0" w:color="auto"/>
        <w:right w:val="none" w:sz="0" w:space="0" w:color="auto"/>
      </w:divBdr>
      <w:divsChild>
        <w:div w:id="392779948">
          <w:marLeft w:val="0"/>
          <w:marRight w:val="0"/>
          <w:marTop w:val="0"/>
          <w:marBottom w:val="0"/>
          <w:divBdr>
            <w:top w:val="none" w:sz="0" w:space="0" w:color="auto"/>
            <w:left w:val="none" w:sz="0" w:space="0" w:color="auto"/>
            <w:bottom w:val="none" w:sz="0" w:space="0" w:color="auto"/>
            <w:right w:val="none" w:sz="0" w:space="0" w:color="auto"/>
          </w:divBdr>
          <w:divsChild>
            <w:div w:id="1857846725">
              <w:marLeft w:val="0"/>
              <w:marRight w:val="0"/>
              <w:marTop w:val="0"/>
              <w:marBottom w:val="0"/>
              <w:divBdr>
                <w:top w:val="none" w:sz="0" w:space="0" w:color="auto"/>
                <w:left w:val="none" w:sz="0" w:space="0" w:color="auto"/>
                <w:bottom w:val="none" w:sz="0" w:space="0" w:color="auto"/>
                <w:right w:val="none" w:sz="0" w:space="0" w:color="auto"/>
              </w:divBdr>
              <w:divsChild>
                <w:div w:id="5929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0967">
          <w:marLeft w:val="0"/>
          <w:marRight w:val="0"/>
          <w:marTop w:val="0"/>
          <w:marBottom w:val="0"/>
          <w:divBdr>
            <w:top w:val="none" w:sz="0" w:space="0" w:color="auto"/>
            <w:left w:val="none" w:sz="0" w:space="0" w:color="auto"/>
            <w:bottom w:val="none" w:sz="0" w:space="0" w:color="auto"/>
            <w:right w:val="none" w:sz="0" w:space="0" w:color="auto"/>
          </w:divBdr>
        </w:div>
        <w:div w:id="1885746961">
          <w:marLeft w:val="0"/>
          <w:marRight w:val="0"/>
          <w:marTop w:val="0"/>
          <w:marBottom w:val="0"/>
          <w:divBdr>
            <w:top w:val="none" w:sz="0" w:space="0" w:color="auto"/>
            <w:left w:val="none" w:sz="0" w:space="0" w:color="auto"/>
            <w:bottom w:val="none" w:sz="0" w:space="0" w:color="auto"/>
            <w:right w:val="none" w:sz="0" w:space="0" w:color="auto"/>
          </w:divBdr>
          <w:divsChild>
            <w:div w:id="666519336">
              <w:marLeft w:val="0"/>
              <w:marRight w:val="0"/>
              <w:marTop w:val="0"/>
              <w:marBottom w:val="0"/>
              <w:divBdr>
                <w:top w:val="none" w:sz="0" w:space="0" w:color="auto"/>
                <w:left w:val="none" w:sz="0" w:space="0" w:color="auto"/>
                <w:bottom w:val="none" w:sz="0" w:space="0" w:color="auto"/>
                <w:right w:val="none" w:sz="0" w:space="0" w:color="auto"/>
              </w:divBdr>
              <w:divsChild>
                <w:div w:id="17466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66485">
      <w:bodyDiv w:val="1"/>
      <w:marLeft w:val="0"/>
      <w:marRight w:val="0"/>
      <w:marTop w:val="0"/>
      <w:marBottom w:val="0"/>
      <w:divBdr>
        <w:top w:val="none" w:sz="0" w:space="0" w:color="auto"/>
        <w:left w:val="none" w:sz="0" w:space="0" w:color="auto"/>
        <w:bottom w:val="none" w:sz="0" w:space="0" w:color="auto"/>
        <w:right w:val="none" w:sz="0" w:space="0" w:color="auto"/>
      </w:divBdr>
      <w:divsChild>
        <w:div w:id="502084036">
          <w:marLeft w:val="0"/>
          <w:marRight w:val="0"/>
          <w:marTop w:val="0"/>
          <w:marBottom w:val="0"/>
          <w:divBdr>
            <w:top w:val="none" w:sz="0" w:space="0" w:color="auto"/>
            <w:left w:val="none" w:sz="0" w:space="0" w:color="auto"/>
            <w:bottom w:val="none" w:sz="0" w:space="0" w:color="auto"/>
            <w:right w:val="none" w:sz="0" w:space="0" w:color="auto"/>
          </w:divBdr>
        </w:div>
        <w:div w:id="1367559075">
          <w:marLeft w:val="0"/>
          <w:marRight w:val="0"/>
          <w:marTop w:val="0"/>
          <w:marBottom w:val="0"/>
          <w:divBdr>
            <w:top w:val="none" w:sz="0" w:space="0" w:color="auto"/>
            <w:left w:val="none" w:sz="0" w:space="0" w:color="auto"/>
            <w:bottom w:val="none" w:sz="0" w:space="0" w:color="auto"/>
            <w:right w:val="none" w:sz="0" w:space="0" w:color="auto"/>
          </w:divBdr>
          <w:divsChild>
            <w:div w:id="1832714729">
              <w:marLeft w:val="0"/>
              <w:marRight w:val="0"/>
              <w:marTop w:val="0"/>
              <w:marBottom w:val="0"/>
              <w:divBdr>
                <w:top w:val="none" w:sz="0" w:space="0" w:color="auto"/>
                <w:left w:val="none" w:sz="0" w:space="0" w:color="auto"/>
                <w:bottom w:val="none" w:sz="0" w:space="0" w:color="auto"/>
                <w:right w:val="none" w:sz="0" w:space="0" w:color="auto"/>
              </w:divBdr>
              <w:divsChild>
                <w:div w:id="8162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832">
          <w:marLeft w:val="0"/>
          <w:marRight w:val="0"/>
          <w:marTop w:val="0"/>
          <w:marBottom w:val="0"/>
          <w:divBdr>
            <w:top w:val="none" w:sz="0" w:space="0" w:color="auto"/>
            <w:left w:val="none" w:sz="0" w:space="0" w:color="auto"/>
            <w:bottom w:val="none" w:sz="0" w:space="0" w:color="auto"/>
            <w:right w:val="none" w:sz="0" w:space="0" w:color="auto"/>
          </w:divBdr>
          <w:divsChild>
            <w:div w:id="842283621">
              <w:marLeft w:val="0"/>
              <w:marRight w:val="0"/>
              <w:marTop w:val="0"/>
              <w:marBottom w:val="0"/>
              <w:divBdr>
                <w:top w:val="none" w:sz="0" w:space="0" w:color="auto"/>
                <w:left w:val="none" w:sz="0" w:space="0" w:color="auto"/>
                <w:bottom w:val="none" w:sz="0" w:space="0" w:color="auto"/>
                <w:right w:val="none" w:sz="0" w:space="0" w:color="auto"/>
              </w:divBdr>
              <w:divsChild>
                <w:div w:id="10261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lincoln.edu.au/scholarships-bursar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98C2B69ADDAE4BB0B8B6D755261276" ma:contentTypeVersion="10" ma:contentTypeDescription="Create a new document." ma:contentTypeScope="" ma:versionID="72205f4d9759294f69414e0fafb74f0d">
  <xsd:schema xmlns:xsd="http://www.w3.org/2001/XMLSchema" xmlns:xs="http://www.w3.org/2001/XMLSchema" xmlns:p="http://schemas.microsoft.com/office/2006/metadata/properties" xmlns:ns2="8f2edf8d-801e-4bd4-a7a9-a26d469362be" xmlns:ns3="133354f5-a12e-4357-9818-6cd197f3b048" targetNamespace="http://schemas.microsoft.com/office/2006/metadata/properties" ma:root="true" ma:fieldsID="7018caf5b5a48b2e5d62dd0062538a65" ns2:_="" ns3:_="">
    <xsd:import namespace="8f2edf8d-801e-4bd4-a7a9-a26d469362be"/>
    <xsd:import namespace="133354f5-a12e-4357-9818-6cd197f3b0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edf8d-801e-4bd4-a7a9-a26d469362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354f5-a12e-4357-9818-6cd197f3b0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6932A5-994E-4933-995C-8837673EA1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7EC072-2023-4359-8A92-020A2BF73669}">
  <ds:schemaRefs>
    <ds:schemaRef ds:uri="http://schemas.microsoft.com/sharepoint/v3/contenttype/forms"/>
  </ds:schemaRefs>
</ds:datastoreItem>
</file>

<file path=customXml/itemProps3.xml><?xml version="1.0" encoding="utf-8"?>
<ds:datastoreItem xmlns:ds="http://schemas.openxmlformats.org/officeDocument/2006/customXml" ds:itemID="{0797D669-2FAA-43A4-B6B2-9211B936EA76}"/>
</file>

<file path=docProps/app.xml><?xml version="1.0" encoding="utf-8"?>
<Properties xmlns="http://schemas.openxmlformats.org/officeDocument/2006/extended-properties" xmlns:vt="http://schemas.openxmlformats.org/officeDocument/2006/docPropsVTypes">
  <Template>Normal</Template>
  <TotalTime>89</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HendersonEntryScholarshipApplication</vt:lpstr>
    </vt:vector>
  </TitlesOfParts>
  <Company>Document Services</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HendersonEntryScholarshipApplication</dc:title>
  <dc:creator>bec</dc:creator>
  <cp:lastModifiedBy>Jordan Bell</cp:lastModifiedBy>
  <cp:revision>6</cp:revision>
  <cp:lastPrinted>2016-08-18T05:07:00Z</cp:lastPrinted>
  <dcterms:created xsi:type="dcterms:W3CDTF">2019-08-28T01:44:00Z</dcterms:created>
  <dcterms:modified xsi:type="dcterms:W3CDTF">2019-08-28T02:51:00Z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0x010100E498C2B69ADDAE4BB0B8B6D755261276</vt:lpwstr>
  </property>
</Properties>
</file>